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BE777F" w:rsidP="00BE777F">
      <w:pPr>
        <w:spacing w:after="0"/>
        <w:rPr>
          <w:sz w:val="40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2CF10E" wp14:editId="73288804">
                <wp:simplePos x="0" y="0"/>
                <wp:positionH relativeFrom="column">
                  <wp:posOffset>-47625</wp:posOffset>
                </wp:positionH>
                <wp:positionV relativeFrom="paragraph">
                  <wp:posOffset>-267970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8734E">
                              <w:rPr>
                                <w:b/>
                              </w:rPr>
                              <w:t>2</w:t>
                            </w:r>
                            <w:r w:rsidR="001E2089">
                              <w:rPr>
                                <w:b/>
                              </w:rPr>
                              <w:t>9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21.1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0/ov7+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8734E">
                        <w:rPr>
                          <w:b/>
                        </w:rPr>
                        <w:t>2</w:t>
                      </w:r>
                      <w:r w:rsidR="001E2089">
                        <w:rPr>
                          <w:b/>
                        </w:rPr>
                        <w:t>9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524A01" wp14:editId="5FEDDDC8">
                <wp:simplePos x="0" y="0"/>
                <wp:positionH relativeFrom="column">
                  <wp:posOffset>2719705</wp:posOffset>
                </wp:positionH>
                <wp:positionV relativeFrom="paragraph">
                  <wp:posOffset>252095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6F321A">
                            <w:pPr>
                              <w:ind w:left="1440" w:hanging="1440"/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6F321A">
                              <w:t>Analyze decisions and strategies using probability concepts</w:t>
                            </w:r>
                            <w:r w:rsidR="00862205"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18265F">
                              <w:rPr>
                                <w:b/>
                              </w:rPr>
                              <w:t>S</w:t>
                            </w:r>
                            <w:r w:rsidR="007961E0">
                              <w:rPr>
                                <w:b/>
                              </w:rPr>
                              <w:t>.</w:t>
                            </w:r>
                            <w:r w:rsidR="006F321A">
                              <w:rPr>
                                <w:b/>
                              </w:rPr>
                              <w:t>MD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6F321A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19.8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4VY134QAAAAsBAAAPAAAAZHJzL2Rvd25y&#10;ZXYueG1sTI/BTsMwDIbvSLxDZCQuiCVrx9aWphNCAsENtgmuWeO1FY1Tkqwrb092gpstf/r9/eV6&#10;Mj0b0fnOkoT5TABDqq3uqJGw2z7dZsB8UKRVbwkl/KCHdXV5UapC2xO947gJDYsh5AsloQ1hKDj3&#10;dYtG+ZkdkOLtYJ1RIa6u4dqpUww3PU+EWHKjOoofWjXgY4v11+ZoJGSLl/HTv6ZvH/Xy0OfhZjU+&#10;fzspr6+mh3tgAafwB8NZP6pDFZ329kjas17CIsnSiEpI8xWwMyBycQdsH6d5mgCvSv6/Q/UL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eFWNd+EAAAALAQAADwAAAAAAAAAAAAAAAACG&#10;BAAAZHJzL2Rvd25yZXYueG1sUEsFBgAAAAAEAAQA8wAAAJQFAAAAAA==&#10;">
                <v:textbox>
                  <w:txbxContent>
                    <w:p w:rsidR="009B49D0" w:rsidRPr="00825B39" w:rsidRDefault="00B97BE2" w:rsidP="006F321A">
                      <w:pPr>
                        <w:ind w:left="1440" w:hanging="1440"/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6F321A">
                        <w:t>Analyze decisions and strategies using probability concepts</w:t>
                      </w:r>
                      <w:r w:rsidR="00862205"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18265F">
                        <w:rPr>
                          <w:b/>
                        </w:rPr>
                        <w:t>S</w:t>
                      </w:r>
                      <w:r w:rsidR="007961E0">
                        <w:rPr>
                          <w:b/>
                        </w:rPr>
                        <w:t>.</w:t>
                      </w:r>
                      <w:r w:rsidR="006F321A">
                        <w:rPr>
                          <w:b/>
                        </w:rPr>
                        <w:t>MD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6F321A">
                        <w:rPr>
                          <w:b/>
                        </w:rPr>
                        <w:t>7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77DCF0" wp14:editId="5E63A8DF">
                <wp:simplePos x="0" y="0"/>
                <wp:positionH relativeFrom="column">
                  <wp:posOffset>-28575</wp:posOffset>
                </wp:positionH>
                <wp:positionV relativeFrom="paragraph">
                  <wp:posOffset>271145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7075C1" w:rsidRDefault="00320C03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Cs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 xml:space="preserve">Conditional </w:t>
                            </w:r>
                            <w:r w:rsidR="006F321A"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>Probability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1.3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7AwZU3wAAAAkBAAAPAAAAZHJzL2Rvd25y&#10;ZXYueG1sTI/BTsMwEETvSPyDtUhcUOu4lIaGOBUCgdRjS8V5Ey9JaGyH2G1Dv57lBMfVPM28zVej&#10;7cSRhtB6p0FNExDkKm9aV2vYvb1M7kGEiM5g5x1p+KYAq+LyIsfM+JPb0HEba8ElLmSooYmxz6QM&#10;VUMWw9T35Dj78IPFyOdQSzPgicttJ2dJspAWW8cLDfb01FC13x6shvc90dJvzucvWeNrvHlO1+1n&#10;qfX11fj4ACLSGP9g+NVndSjYqfQHZ4LoNEzmd0xqmM9SEJzfLpUCUTKoVAqyyOX/D4o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DsDBlTfAAAACQEAAA8AAAAAAAAAAAAAAAAAhgQA&#10;AGRycy9kb3ducmV2LnhtbFBLBQYAAAAABAAEAPMAAACSBQAAAAA=&#10;" strokeweight="3pt">
                <v:textbox>
                  <w:txbxContent>
                    <w:p w:rsidR="00F370DA" w:rsidRPr="007075C1" w:rsidRDefault="00320C03" w:rsidP="00A869FC">
                      <w:pPr>
                        <w:pStyle w:val="95b-LessonTitleB"/>
                        <w:ind w:left="0"/>
                        <w:jc w:val="center"/>
                        <w:rPr>
                          <w:iCs/>
                          <w:color w:val="000000"/>
                          <w:sz w:val="36"/>
                        </w:rPr>
                      </w:pPr>
                      <w:r>
                        <w:rPr>
                          <w:i w:val="0"/>
                          <w:iCs/>
                          <w:color w:val="000000"/>
                          <w:sz w:val="32"/>
                        </w:rPr>
                        <w:t xml:space="preserve">Conditional </w:t>
                      </w:r>
                      <w:r w:rsidR="006F321A">
                        <w:rPr>
                          <w:i w:val="0"/>
                          <w:iCs/>
                          <w:color w:val="000000"/>
                          <w:sz w:val="32"/>
                        </w:rPr>
                        <w:t>Probability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5D5F" w:rsidRPr="00C3761E" w:rsidRDefault="00862205" w:rsidP="00BE777F">
      <w:pPr>
        <w:spacing w:after="0"/>
        <w:rPr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2F4A26AD" wp14:editId="4ABA833A">
            <wp:simplePos x="0" y="0"/>
            <wp:positionH relativeFrom="column">
              <wp:posOffset>-342900</wp:posOffset>
            </wp:positionH>
            <wp:positionV relativeFrom="paragraph">
              <wp:posOffset>323215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9C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704933BD" wp14:editId="4352DA89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C96A3CB" wp14:editId="1A167D69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</w:p>
    <w:p w:rsidR="00736660" w:rsidRDefault="00607F11" w:rsidP="00BE777F">
      <w:pPr>
        <w:tabs>
          <w:tab w:val="left" w:pos="4140"/>
        </w:tabs>
        <w:spacing w:after="0"/>
        <w:rPr>
          <w:b/>
          <w:bCs/>
          <w:color w:val="000000"/>
        </w:rPr>
      </w:pPr>
      <w:r w:rsidRPr="00CF71A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8CD8B6" wp14:editId="3262805B">
                <wp:simplePos x="0" y="0"/>
                <wp:positionH relativeFrom="column">
                  <wp:posOffset>39370</wp:posOffset>
                </wp:positionH>
                <wp:positionV relativeFrom="paragraph">
                  <wp:posOffset>173355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3.1pt;margin-top:13.6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3" o:title="" grayscale="t" bilevel="t"/>
                </v:shape>
              </v:group>
            </w:pict>
          </mc:Fallback>
        </mc:AlternateContent>
      </w:r>
      <w:r w:rsidR="00862205">
        <w:rPr>
          <w:b/>
          <w:sz w:val="32"/>
          <w:szCs w:val="24"/>
        </w:rPr>
        <w:t xml:space="preserve">    </w:t>
      </w:r>
      <w:r w:rsidR="00C4417E">
        <w:rPr>
          <w:b/>
          <w:sz w:val="32"/>
          <w:szCs w:val="24"/>
        </w:rPr>
        <w:t>In</w:t>
      </w:r>
      <w:r w:rsidR="001E36F0">
        <w:rPr>
          <w:b/>
          <w:sz w:val="32"/>
          <w:szCs w:val="24"/>
        </w:rPr>
        <w:t xml:space="preserve">box Task </w:t>
      </w:r>
      <w:r>
        <w:rPr>
          <w:b/>
          <w:sz w:val="32"/>
          <w:szCs w:val="24"/>
        </w:rPr>
        <w:t>–</w:t>
      </w:r>
      <w:r w:rsidR="001E36F0">
        <w:rPr>
          <w:b/>
          <w:sz w:val="32"/>
          <w:szCs w:val="24"/>
        </w:rPr>
        <w:t xml:space="preserve"> </w:t>
      </w:r>
      <w:r>
        <w:rPr>
          <w:b/>
          <w:bCs/>
          <w:color w:val="000000"/>
        </w:rPr>
        <w:t xml:space="preserve">Complete 1-4 </w:t>
      </w:r>
      <w:r w:rsidR="00320C03">
        <w:rPr>
          <w:b/>
          <w:bCs/>
          <w:color w:val="000000"/>
        </w:rPr>
        <w:t xml:space="preserve">of Unit 2 </w:t>
      </w:r>
      <w:r>
        <w:rPr>
          <w:b/>
          <w:bCs/>
          <w:color w:val="000000"/>
        </w:rPr>
        <w:t>on EOCT Review Packet</w:t>
      </w:r>
      <w:r w:rsidR="00CF71AC" w:rsidRPr="00CF71AC">
        <w:rPr>
          <w:b/>
          <w:bCs/>
          <w:color w:val="000000"/>
        </w:rPr>
        <w:t>.</w:t>
      </w:r>
    </w:p>
    <w:p w:rsidR="00BE777F" w:rsidRDefault="00BE777F" w:rsidP="00BE777F">
      <w:pPr>
        <w:pStyle w:val="95b-LessonTitleB"/>
        <w:spacing w:after="0"/>
        <w:ind w:left="0"/>
        <w:rPr>
          <w:color w:val="000000"/>
        </w:rPr>
      </w:pPr>
      <w:proofErr w:type="gramStart"/>
      <w:r>
        <w:rPr>
          <w:color w:val="000000"/>
        </w:rPr>
        <w:t xml:space="preserve">Independent and Dependent Events </w:t>
      </w:r>
      <w:r w:rsidRPr="00BE777F">
        <w:rPr>
          <w:color w:val="000000"/>
          <w:sz w:val="20"/>
        </w:rPr>
        <w:t>Find each probability.</w:t>
      </w:r>
      <w:proofErr w:type="gramEnd"/>
    </w:p>
    <w:p w:rsidR="00BE777F" w:rsidRDefault="00BE777F" w:rsidP="00BE777F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>Hal is tossing a quarter.</w:t>
      </w:r>
    </w:p>
    <w:p w:rsidR="00BE777F" w:rsidRDefault="00BE777F" w:rsidP="00BE777F">
      <w:pPr>
        <w:pStyle w:val="21-NumLetteredQuestion"/>
        <w:tabs>
          <w:tab w:val="clear" w:pos="5360"/>
          <w:tab w:val="clear" w:pos="5460"/>
          <w:tab w:val="right" w:pos="6691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a.</w:t>
      </w:r>
      <w:r>
        <w:rPr>
          <w:color w:val="000000"/>
        </w:rPr>
        <w:tab/>
        <w:t>What is the probability he will toss heads?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1-NumLetteredQuestion"/>
        <w:tabs>
          <w:tab w:val="clear" w:pos="5360"/>
          <w:tab w:val="clear" w:pos="5460"/>
          <w:tab w:val="right" w:pos="6691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b.</w:t>
      </w:r>
      <w:r>
        <w:rPr>
          <w:color w:val="000000"/>
        </w:rPr>
        <w:tab/>
        <w:t>What is the probability he will toss tails?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1-NumLetteredQuestion"/>
        <w:tabs>
          <w:tab w:val="clear" w:pos="5360"/>
          <w:tab w:val="clear" w:pos="5460"/>
          <w:tab w:val="right" w:pos="6691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c.</w:t>
      </w:r>
      <w:r>
        <w:rPr>
          <w:color w:val="000000"/>
        </w:rPr>
        <w:tab/>
        <w:t>What is the probability he will toss heads and then tails?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right" w:pos="740"/>
          <w:tab w:val="left" w:pos="840"/>
          <w:tab w:val="right" w:pos="6691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 xml:space="preserve">Hal tosses a quarter three times. What is the probability the </w:t>
      </w:r>
      <w:r>
        <w:rPr>
          <w:color w:val="000000"/>
        </w:rPr>
        <w:br/>
        <w:t>result will be tails each time?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right" w:pos="740"/>
          <w:tab w:val="left" w:pos="840"/>
          <w:tab w:val="right" w:pos="6691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  <w:t xml:space="preserve">Katie rolls a 1–6 number cube twice. What is the probability </w:t>
      </w:r>
      <w:r>
        <w:rPr>
          <w:color w:val="000000"/>
        </w:rPr>
        <w:br/>
        <w:t>she will roll an odd number and then an even number?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right" w:pos="740"/>
          <w:tab w:val="left" w:pos="840"/>
          <w:tab w:val="right" w:pos="6691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  <w:t xml:space="preserve">Katie rolls the 1–6 number </w:t>
      </w:r>
      <w:proofErr w:type="gramStart"/>
      <w:r>
        <w:rPr>
          <w:color w:val="000000"/>
        </w:rPr>
        <w:t>cube</w:t>
      </w:r>
      <w:proofErr w:type="gramEnd"/>
      <w:r>
        <w:rPr>
          <w:color w:val="000000"/>
        </w:rPr>
        <w:t xml:space="preserve"> three times. What is the </w:t>
      </w:r>
      <w:r>
        <w:rPr>
          <w:color w:val="000000"/>
        </w:rPr>
        <w:br/>
        <w:t>probability that the result will be a 3 each time?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10-DirectionText"/>
        <w:spacing w:before="0"/>
        <w:ind w:right="1521"/>
        <w:rPr>
          <w:color w:val="000000"/>
        </w:rPr>
      </w:pPr>
      <w:r>
        <w:rPr>
          <w:color w:val="000000"/>
        </w:rPr>
        <w:t>There are 3 apples and 5 oranges in a bag. Determine each probability.</w:t>
      </w:r>
    </w:p>
    <w:p w:rsidR="00BE777F" w:rsidRDefault="00BE777F" w:rsidP="00BE777F">
      <w:pPr>
        <w:pStyle w:val="20-NumQuestion"/>
        <w:tabs>
          <w:tab w:val="right" w:pos="740"/>
          <w:tab w:val="left" w:pos="840"/>
          <w:tab w:val="right" w:pos="6691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  <w:t xml:space="preserve">Selecting 2 apples when they are chosen at random </w:t>
      </w:r>
      <w:r>
        <w:rPr>
          <w:color w:val="000000"/>
        </w:rPr>
        <w:br/>
        <w:t>without replacement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right" w:pos="740"/>
          <w:tab w:val="left" w:pos="840"/>
          <w:tab w:val="right" w:pos="6691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 xml:space="preserve">Selecting an orange, then an apple when they are chosen </w:t>
      </w:r>
      <w:r>
        <w:rPr>
          <w:color w:val="000000"/>
        </w:rPr>
        <w:br/>
        <w:t>at random without replacement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10-DirectionText"/>
        <w:spacing w:before="0"/>
        <w:ind w:right="2019"/>
        <w:rPr>
          <w:color w:val="000000"/>
        </w:rPr>
      </w:pPr>
      <w:r>
        <w:rPr>
          <w:color w:val="000000"/>
        </w:rPr>
        <w:t xml:space="preserve">A student must have a B average or better for all courses to qualify for any athletic team at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</w:rPr>
            <w:t>Jefferson</w:t>
          </w:r>
        </w:smartTag>
        <w:r>
          <w:rPr>
            <w:color w:val="000000"/>
          </w:rPr>
          <w:t xml:space="preserve"> </w:t>
        </w:r>
        <w:smartTag w:uri="urn:schemas-microsoft-com:office:smarttags" w:element="PlaceType">
          <w:r>
            <w:rPr>
              <w:color w:val="000000"/>
            </w:rPr>
            <w:t>High School</w:t>
          </w:r>
        </w:smartTag>
      </w:smartTag>
      <w:r>
        <w:rPr>
          <w:color w:val="000000"/>
        </w:rPr>
        <w:t>. The table below shows the distribution of students’ grades in three sports at the school.</w:t>
      </w:r>
    </w:p>
    <w:tbl>
      <w:tblPr>
        <w:tblW w:w="0" w:type="auto"/>
        <w:tblInd w:w="1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3"/>
        <w:gridCol w:w="1804"/>
        <w:gridCol w:w="1818"/>
      </w:tblGrid>
      <w:tr w:rsidR="00BE777F" w:rsidTr="00D5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Sport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with an A Average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with a B Average</w:t>
            </w:r>
          </w:p>
        </w:tc>
      </w:tr>
      <w:tr w:rsidR="00BE777F" w:rsidTr="00D5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Field hockey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E777F" w:rsidTr="00D5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Basketball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BE777F" w:rsidTr="00D53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Football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77F" w:rsidRDefault="00BE777F" w:rsidP="00BE777F">
            <w:pPr>
              <w:pStyle w:val="16-MainText-2column"/>
              <w:spacing w:before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</w:tbl>
    <w:p w:rsidR="00BE777F" w:rsidRDefault="00BE777F" w:rsidP="00BE777F">
      <w:pPr>
        <w:pStyle w:val="10-DirectionText"/>
        <w:spacing w:before="0"/>
        <w:ind w:right="1241"/>
        <w:rPr>
          <w:color w:val="000000"/>
        </w:rPr>
      </w:pPr>
      <w:r>
        <w:rPr>
          <w:color w:val="000000"/>
        </w:rPr>
        <w:t>An athlete is randomly selected. Find each probability in decimal form.</w:t>
      </w:r>
    </w:p>
    <w:p w:rsidR="00BE777F" w:rsidRDefault="00BE777F" w:rsidP="00BE777F">
      <w:pPr>
        <w:pStyle w:val="20-NumQuestion"/>
        <w:tabs>
          <w:tab w:val="left" w:pos="6300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>The student is a field hockey player with a B average.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left" w:pos="6300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>The student has an A average and plays football.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left" w:pos="6300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  <w:t>The student has a B average and does NOT play football.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10-DirectionText"/>
        <w:spacing w:before="0"/>
        <w:ind w:right="0"/>
        <w:rPr>
          <w:color w:val="000000"/>
        </w:rPr>
      </w:pPr>
      <w:r>
        <w:rPr>
          <w:color w:val="000000"/>
        </w:rPr>
        <w:t xml:space="preserve">There are 4 green marbles and 3 white marbles in a bag. A white marble is </w:t>
      </w:r>
      <w:r>
        <w:rPr>
          <w:color w:val="000000"/>
        </w:rPr>
        <w:br/>
        <w:t>randomly selected and not replaced. Then a green marble is randomly selected.</w:t>
      </w:r>
    </w:p>
    <w:p w:rsidR="00BE777F" w:rsidRDefault="00BE777F" w:rsidP="00BE777F">
      <w:pPr>
        <w:pStyle w:val="20-NumQuestion"/>
        <w:tabs>
          <w:tab w:val="left" w:pos="5935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10.</w:t>
      </w:r>
      <w:r>
        <w:rPr>
          <w:color w:val="000000"/>
        </w:rPr>
        <w:tab/>
        <w:t>Are these events dependent or independent?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left" w:pos="5935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  <w:t>What is the probability of this event occurring?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tabs>
          <w:tab w:val="left" w:pos="4140"/>
        </w:tabs>
        <w:spacing w:after="0"/>
        <w:rPr>
          <w:bCs/>
          <w:color w:val="000000"/>
        </w:rPr>
      </w:pPr>
    </w:p>
    <w:p w:rsidR="00BE777F" w:rsidRDefault="00BE777F" w:rsidP="00BE777F">
      <w:pPr>
        <w:pStyle w:val="10-DirectionText"/>
        <w:spacing w:before="0"/>
        <w:ind w:right="0"/>
        <w:rPr>
          <w:rStyle w:val="02-italic"/>
          <w:b w:val="0"/>
          <w:bCs/>
          <w:color w:val="000000"/>
        </w:rPr>
      </w:pPr>
      <w:r>
        <w:rPr>
          <w:rStyle w:val="02-italic"/>
          <w:i w:val="0"/>
          <w:iCs/>
          <w:color w:val="000000"/>
        </w:rPr>
        <w:t>Samantha is 1 of 17 students in a class of 85 who have decided to pursue a business degree. Each week, a student in the class is randomly selected to tutor younger students. Choose the letter for the best answer.</w:t>
      </w:r>
    </w:p>
    <w:p w:rsidR="00BE777F" w:rsidRDefault="00BE777F" w:rsidP="00BE777F">
      <w:pPr>
        <w:pStyle w:val="20-NumQuestion"/>
        <w:spacing w:before="0"/>
        <w:rPr>
          <w:rStyle w:val="02-italic"/>
          <w:color w:val="000000"/>
        </w:rPr>
        <w:sectPr w:rsidR="00BE777F" w:rsidSect="00BE777F">
          <w:footerReference w:type="first" r:id="rId14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BE777F" w:rsidRDefault="00BE777F" w:rsidP="00BE777F">
      <w:pPr>
        <w:pStyle w:val="20-NumQuestion"/>
        <w:spacing w:before="0"/>
        <w:rPr>
          <w:rStyle w:val="02-italic"/>
          <w:color w:val="000000"/>
        </w:rPr>
      </w:pPr>
      <w:r>
        <w:rPr>
          <w:rStyle w:val="02-italic"/>
          <w:color w:val="000000"/>
        </w:rPr>
        <w:lastRenderedPageBreak/>
        <w:t xml:space="preserve"> </w:t>
      </w:r>
      <w:r>
        <w:rPr>
          <w:rStyle w:val="02-italic"/>
          <w:color w:val="000000"/>
        </w:rPr>
        <w:tab/>
      </w:r>
      <w:r>
        <w:rPr>
          <w:rStyle w:val="02-italic"/>
          <w:i w:val="0"/>
          <w:iCs/>
          <w:color w:val="000000"/>
        </w:rPr>
        <w:t>12</w:t>
      </w:r>
      <w:r>
        <w:rPr>
          <w:rStyle w:val="02-italic"/>
          <w:i w:val="0"/>
          <w:iCs/>
          <w:color w:val="000000"/>
        </w:rPr>
        <w:t>.</w:t>
      </w:r>
      <w:r>
        <w:rPr>
          <w:rStyle w:val="02-italic"/>
          <w:i w:val="0"/>
          <w:iCs/>
          <w:color w:val="000000"/>
        </w:rPr>
        <w:tab/>
        <w:t>What is the probability of drawing a business student one week, replacing the name, and drawing the same name the next week?</w:t>
      </w:r>
    </w:p>
    <w:p w:rsidR="00BE777F" w:rsidRDefault="00BE777F" w:rsidP="00BE777F">
      <w:pPr>
        <w:pStyle w:val="40a-MCAns2col"/>
        <w:spacing w:before="0"/>
        <w:rPr>
          <w:rStyle w:val="02-italic"/>
          <w:color w:val="000000"/>
        </w:rPr>
      </w:pPr>
      <w:r>
        <w:rPr>
          <w:rStyle w:val="02-italic"/>
          <w:i w:val="0"/>
          <w:iCs/>
          <w:color w:val="000000"/>
        </w:rPr>
        <w:tab/>
        <w:t>A</w:t>
      </w:r>
      <w:r>
        <w:rPr>
          <w:rStyle w:val="02-italic"/>
          <w:color w:val="000000"/>
        </w:rPr>
        <w:tab/>
      </w:r>
      <w:r>
        <w:rPr>
          <w:rStyle w:val="02-italic"/>
          <w:i w:val="0"/>
          <w:iCs/>
          <w:color w:val="000000"/>
        </w:rPr>
        <w:t>3.4</w:t>
      </w:r>
      <w:r>
        <w:rPr>
          <w:rStyle w:val="02-italic"/>
          <w:i w:val="0"/>
          <w:iCs/>
          <w:color w:val="000000"/>
        </w:rPr>
        <w:tab/>
        <w:t>C</w:t>
      </w:r>
      <w:r>
        <w:rPr>
          <w:rStyle w:val="02-italic"/>
          <w:color w:val="000000"/>
        </w:rPr>
        <w:tab/>
      </w:r>
      <w:r>
        <w:rPr>
          <w:rStyle w:val="02-italic"/>
          <w:i w:val="0"/>
          <w:iCs/>
          <w:color w:val="000000"/>
        </w:rPr>
        <w:t>0.04</w:t>
      </w:r>
    </w:p>
    <w:p w:rsidR="00BE777F" w:rsidRDefault="00BE777F" w:rsidP="00BE777F">
      <w:pPr>
        <w:pStyle w:val="40a-MCAns2col"/>
        <w:spacing w:before="0"/>
        <w:rPr>
          <w:rStyle w:val="02-italic"/>
          <w:i w:val="0"/>
          <w:iCs/>
          <w:color w:val="000000"/>
        </w:rPr>
      </w:pPr>
      <w:r>
        <w:rPr>
          <w:rStyle w:val="02-italic"/>
          <w:i w:val="0"/>
          <w:iCs/>
          <w:color w:val="000000"/>
        </w:rPr>
        <w:tab/>
        <w:t>B</w:t>
      </w:r>
      <w:r>
        <w:rPr>
          <w:rStyle w:val="02-italic"/>
          <w:color w:val="000000"/>
        </w:rPr>
        <w:tab/>
      </w:r>
      <w:r>
        <w:rPr>
          <w:rStyle w:val="02-italic"/>
          <w:i w:val="0"/>
          <w:iCs/>
          <w:color w:val="000000"/>
        </w:rPr>
        <w:t>0.2</w:t>
      </w:r>
      <w:r>
        <w:rPr>
          <w:rStyle w:val="02-italic"/>
          <w:i w:val="0"/>
          <w:iCs/>
          <w:color w:val="000000"/>
        </w:rPr>
        <w:tab/>
        <w:t>D</w:t>
      </w:r>
      <w:r>
        <w:rPr>
          <w:rStyle w:val="02-italic"/>
          <w:color w:val="000000"/>
        </w:rPr>
        <w:tab/>
      </w:r>
      <w:r>
        <w:rPr>
          <w:rStyle w:val="02-italic"/>
          <w:i w:val="0"/>
          <w:iCs/>
          <w:color w:val="000000"/>
        </w:rPr>
        <w:t>0.002</w:t>
      </w:r>
    </w:p>
    <w:p w:rsidR="00BE777F" w:rsidRDefault="00BE777F" w:rsidP="00BE777F">
      <w:pPr>
        <w:pStyle w:val="20-NumQuestion"/>
        <w:spacing w:before="0"/>
        <w:rPr>
          <w:rStyle w:val="02-italic"/>
          <w:color w:val="000000"/>
        </w:rPr>
      </w:pPr>
      <w:r>
        <w:rPr>
          <w:rStyle w:val="02-italic"/>
          <w:i w:val="0"/>
          <w:iCs/>
          <w:color w:val="000000"/>
        </w:rPr>
        <w:br w:type="column"/>
      </w:r>
      <w:r>
        <w:rPr>
          <w:rStyle w:val="02-italic"/>
          <w:color w:val="000000"/>
        </w:rPr>
        <w:lastRenderedPageBreak/>
        <w:t xml:space="preserve"> </w:t>
      </w:r>
      <w:r>
        <w:rPr>
          <w:rStyle w:val="01-bold0"/>
          <w:color w:val="000000"/>
        </w:rPr>
        <w:tab/>
      </w:r>
      <w:r>
        <w:rPr>
          <w:rStyle w:val="01-bold0"/>
          <w:b w:val="0"/>
          <w:bCs/>
          <w:color w:val="000000"/>
        </w:rPr>
        <w:t>13</w:t>
      </w:r>
      <w:r>
        <w:rPr>
          <w:rStyle w:val="01-bold0"/>
          <w:b w:val="0"/>
          <w:bCs/>
          <w:color w:val="000000"/>
        </w:rPr>
        <w:t>.</w:t>
      </w:r>
      <w:r>
        <w:rPr>
          <w:rStyle w:val="02-italic"/>
          <w:color w:val="000000"/>
        </w:rPr>
        <w:tab/>
      </w:r>
      <w:r>
        <w:rPr>
          <w:rStyle w:val="02-italic"/>
          <w:i w:val="0"/>
          <w:iCs/>
          <w:color w:val="000000"/>
        </w:rPr>
        <w:t>What is the probability of drawing Samantha’s name one week, not replacing her name, and drawing the name of another business student the next week?</w:t>
      </w:r>
    </w:p>
    <w:p w:rsidR="00BE777F" w:rsidRDefault="00BE777F" w:rsidP="00BE777F">
      <w:pPr>
        <w:pStyle w:val="40a-MCAns2col"/>
        <w:spacing w:before="0"/>
        <w:rPr>
          <w:rStyle w:val="02-italic"/>
          <w:color w:val="000000"/>
        </w:rPr>
      </w:pPr>
      <w:r>
        <w:rPr>
          <w:rStyle w:val="01-bold0"/>
          <w:b w:val="0"/>
          <w:bCs/>
          <w:color w:val="000000"/>
        </w:rPr>
        <w:tab/>
        <w:t>F</w:t>
      </w:r>
      <w:r>
        <w:rPr>
          <w:rStyle w:val="02-italic"/>
          <w:color w:val="000000"/>
        </w:rPr>
        <w:tab/>
      </w:r>
      <w:r>
        <w:rPr>
          <w:rStyle w:val="02-italic"/>
          <w:color w:val="000000"/>
          <w:position w:val="-22"/>
        </w:rPr>
        <w:object w:dxaOrig="780" w:dyaOrig="580">
          <v:shape id="_x0000_i1067" type="#_x0000_t75" style="width:39pt;height:29.25pt" o:ole="">
            <v:imagedata r:id="rId15" o:title=""/>
          </v:shape>
          <o:OLEObject Type="Embed" ProgID="Equation.DSMT4" ShapeID="_x0000_i1067" DrawAspect="Content" ObjectID="_1460263002" r:id="rId16"/>
        </w:object>
      </w:r>
      <w:r>
        <w:rPr>
          <w:rStyle w:val="02-italic"/>
          <w:color w:val="000000"/>
        </w:rPr>
        <w:tab/>
      </w:r>
      <w:r>
        <w:rPr>
          <w:rStyle w:val="01-bold0"/>
          <w:b w:val="0"/>
          <w:bCs/>
          <w:color w:val="000000"/>
        </w:rPr>
        <w:t>H</w:t>
      </w:r>
      <w:r>
        <w:rPr>
          <w:rStyle w:val="02-italic"/>
          <w:color w:val="000000"/>
        </w:rPr>
        <w:tab/>
      </w:r>
      <w:r>
        <w:rPr>
          <w:rStyle w:val="02-italic"/>
          <w:color w:val="000000"/>
          <w:position w:val="-22"/>
        </w:rPr>
        <w:object w:dxaOrig="780" w:dyaOrig="580">
          <v:shape id="_x0000_i1068" type="#_x0000_t75" style="width:39pt;height:29.25pt" o:ole="">
            <v:imagedata r:id="rId17" o:title=""/>
          </v:shape>
          <o:OLEObject Type="Embed" ProgID="Equation.DSMT4" ShapeID="_x0000_i1068" DrawAspect="Content" ObjectID="_1460263003" r:id="rId18"/>
        </w:object>
      </w:r>
    </w:p>
    <w:p w:rsidR="00BE777F" w:rsidRDefault="00BE777F" w:rsidP="00BE777F">
      <w:pPr>
        <w:pStyle w:val="40a-MCAns2col"/>
        <w:spacing w:before="0"/>
        <w:rPr>
          <w:color w:val="000000"/>
        </w:rPr>
        <w:sectPr w:rsidR="00BE777F" w:rsidSect="00BE777F">
          <w:type w:val="continuous"/>
          <w:pgSz w:w="12240" w:h="15840" w:code="1"/>
          <w:pgMar w:top="720" w:right="720" w:bottom="720" w:left="720" w:header="720" w:footer="482" w:gutter="0"/>
          <w:cols w:num="2" w:space="357"/>
          <w:docGrid w:linePitch="360"/>
        </w:sectPr>
      </w:pPr>
      <w:r>
        <w:rPr>
          <w:rStyle w:val="01-bold0"/>
          <w:b w:val="0"/>
          <w:bCs/>
          <w:color w:val="000000"/>
        </w:rPr>
        <w:tab/>
        <w:t>G</w:t>
      </w:r>
      <w:r>
        <w:rPr>
          <w:rStyle w:val="02-italic"/>
          <w:color w:val="000000"/>
        </w:rPr>
        <w:tab/>
      </w:r>
      <w:r>
        <w:rPr>
          <w:rStyle w:val="02-italic"/>
          <w:color w:val="000000"/>
          <w:position w:val="-22"/>
        </w:rPr>
        <w:object w:dxaOrig="780" w:dyaOrig="580">
          <v:shape id="_x0000_i1069" type="#_x0000_t75" style="width:39pt;height:29.25pt" o:ole="">
            <v:imagedata r:id="rId19" o:title=""/>
          </v:shape>
          <o:OLEObject Type="Embed" ProgID="Equation.DSMT4" ShapeID="_x0000_i1069" DrawAspect="Content" ObjectID="_1460263004" r:id="rId20"/>
        </w:object>
      </w:r>
      <w:r>
        <w:rPr>
          <w:rStyle w:val="02-italic"/>
          <w:color w:val="000000"/>
        </w:rPr>
        <w:tab/>
      </w:r>
      <w:r>
        <w:rPr>
          <w:rStyle w:val="01-bold0"/>
          <w:b w:val="0"/>
          <w:bCs/>
          <w:color w:val="000000"/>
        </w:rPr>
        <w:t>J</w:t>
      </w:r>
      <w:r>
        <w:rPr>
          <w:rStyle w:val="01-bold0"/>
          <w:color w:val="000000"/>
        </w:rPr>
        <w:tab/>
      </w:r>
      <w:r>
        <w:rPr>
          <w:rStyle w:val="01-bold0"/>
          <w:color w:val="000000"/>
          <w:position w:val="-22"/>
        </w:rPr>
        <w:object w:dxaOrig="780" w:dyaOrig="580">
          <v:shape id="_x0000_i1070" type="#_x0000_t75" style="width:39pt;height:29.25pt" o:ole="">
            <v:imagedata r:id="rId21" o:title=""/>
          </v:shape>
          <o:OLEObject Type="Embed" ProgID="Equation.DSMT4" ShapeID="_x0000_i1070" DrawAspect="Content" ObjectID="_1460263005" r:id="rId22"/>
        </w:object>
      </w:r>
    </w:p>
    <w:p w:rsidR="00BE777F" w:rsidRDefault="00BE777F" w:rsidP="00BE777F">
      <w:pPr>
        <w:pStyle w:val="95b-LessonTitleB"/>
        <w:spacing w:after="0"/>
        <w:ind w:left="0"/>
        <w:outlineLvl w:val="0"/>
      </w:pPr>
      <w:r>
        <w:lastRenderedPageBreak/>
        <w:t>Two-Way Tables</w:t>
      </w:r>
    </w:p>
    <w:tbl>
      <w:tblPr>
        <w:tblW w:w="11349" w:type="dxa"/>
        <w:tblLook w:val="04A0" w:firstRow="1" w:lastRow="0" w:firstColumn="1" w:lastColumn="0" w:noHBand="0" w:noVBand="1"/>
      </w:tblPr>
      <w:tblGrid>
        <w:gridCol w:w="11349"/>
      </w:tblGrid>
      <w:tr w:rsidR="00BE777F" w:rsidTr="00BE777F">
        <w:trPr>
          <w:trHeight w:val="3062"/>
        </w:trPr>
        <w:tc>
          <w:tcPr>
            <w:tcW w:w="11349" w:type="dxa"/>
          </w:tcPr>
          <w:p w:rsidR="00BE777F" w:rsidRDefault="00BE777F" w:rsidP="00BE777F">
            <w:pPr>
              <w:pStyle w:val="20-NumQuestion"/>
              <w:spacing w:before="0"/>
              <w:rPr>
                <w:rStyle w:val="02-italic"/>
                <w:b/>
                <w:i w:val="0"/>
              </w:rPr>
            </w:pPr>
            <w:r>
              <w:tab/>
              <w:t>1.</w:t>
            </w:r>
            <w:r>
              <w:tab/>
            </w:r>
            <w:r w:rsidRPr="000F0DEF">
              <w:t xml:space="preserve">The table shows the results of a </w:t>
            </w:r>
            <w:r>
              <w:t>survey of 100 randomly-selected people entering an amusement park who were asked whether they were planning to ride the Monster Loop, a rollercoaster</w:t>
            </w:r>
            <w:r w:rsidRPr="000F0DEF">
              <w:t>. Make a table of joint and marginal relative frequencies.</w:t>
            </w:r>
            <w:r>
              <w:t xml:space="preserve"> The table has been started for you. </w:t>
            </w:r>
          </w:p>
          <w:tbl>
            <w:tblPr>
              <w:tblpPr w:leftFromText="180" w:rightFromText="180" w:topFromText="240" w:vertAnchor="text" w:horzAnchor="page" w:tblpX="1771" w:tblpY="481"/>
              <w:tblOverlap w:val="never"/>
              <w:tblW w:w="8584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342"/>
              <w:gridCol w:w="1810"/>
              <w:gridCol w:w="1811"/>
              <w:gridCol w:w="1810"/>
              <w:gridCol w:w="1811"/>
            </w:tblGrid>
            <w:tr w:rsidR="00BE777F" w:rsidRPr="00E773C9" w:rsidTr="00BE777F">
              <w:trPr>
                <w:trHeight w:val="204"/>
              </w:trPr>
              <w:tc>
                <w:tcPr>
                  <w:tcW w:w="1342" w:type="dxa"/>
                  <w:tcBorders>
                    <w:top w:val="nil"/>
                    <w:left w:val="nil"/>
                  </w:tcBorders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rPr>
                      <w:rFonts w:ascii="Arial" w:hAnsi="Arial" w:cs="Arial"/>
                      <w:b/>
                      <w:color w:val="auto"/>
                    </w:rPr>
                  </w:pPr>
                </w:p>
              </w:tc>
              <w:tc>
                <w:tcPr>
                  <w:tcW w:w="1810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</w:rPr>
                    <w:t>Ages 8–15</w:t>
                  </w:r>
                </w:p>
              </w:tc>
              <w:tc>
                <w:tcPr>
                  <w:tcW w:w="1811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 xml:space="preserve">Ages 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16–25</w:t>
                  </w:r>
                </w:p>
              </w:tc>
              <w:tc>
                <w:tcPr>
                  <w:tcW w:w="1810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 xml:space="preserve">Ages 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26–35</w:t>
                  </w:r>
                </w:p>
              </w:tc>
              <w:tc>
                <w:tcPr>
                  <w:tcW w:w="1811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</w:rPr>
                    <w:t>36 and Older</w:t>
                  </w:r>
                </w:p>
              </w:tc>
            </w:tr>
            <w:tr w:rsidR="00BE777F" w:rsidRPr="00E773C9" w:rsidTr="00BE777F">
              <w:trPr>
                <w:trHeight w:val="204"/>
              </w:trPr>
              <w:tc>
                <w:tcPr>
                  <w:tcW w:w="1342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Yes</w:t>
                  </w:r>
                </w:p>
              </w:tc>
              <w:tc>
                <w:tcPr>
                  <w:tcW w:w="1810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19</w:t>
                  </w:r>
                </w:p>
              </w:tc>
              <w:tc>
                <w:tcPr>
                  <w:tcW w:w="1811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23</w:t>
                  </w:r>
                </w:p>
              </w:tc>
              <w:tc>
                <w:tcPr>
                  <w:tcW w:w="1810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8</w:t>
                  </w:r>
                </w:p>
              </w:tc>
              <w:tc>
                <w:tcPr>
                  <w:tcW w:w="1811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14</w:t>
                  </w:r>
                </w:p>
              </w:tc>
            </w:tr>
            <w:tr w:rsidR="00BE777F" w:rsidRPr="00E773C9" w:rsidTr="00BE777F">
              <w:trPr>
                <w:trHeight w:val="204"/>
              </w:trPr>
              <w:tc>
                <w:tcPr>
                  <w:tcW w:w="1342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>No</w:t>
                  </w:r>
                </w:p>
              </w:tc>
              <w:tc>
                <w:tcPr>
                  <w:tcW w:w="1810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8</w:t>
                  </w:r>
                </w:p>
              </w:tc>
              <w:tc>
                <w:tcPr>
                  <w:tcW w:w="1811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11</w:t>
                  </w:r>
                </w:p>
              </w:tc>
              <w:tc>
                <w:tcPr>
                  <w:tcW w:w="1810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12</w:t>
                  </w:r>
                </w:p>
              </w:tc>
              <w:tc>
                <w:tcPr>
                  <w:tcW w:w="1811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5</w:t>
                  </w:r>
                </w:p>
              </w:tc>
            </w:tr>
          </w:tbl>
          <w:p w:rsidR="00BE777F" w:rsidRDefault="00BE777F" w:rsidP="00BE777F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BE777F" w:rsidRDefault="00BE777F" w:rsidP="00BE777F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p w:rsidR="00BE777F" w:rsidRDefault="00BE777F" w:rsidP="00BE777F">
            <w:pPr>
              <w:pStyle w:val="10a-Directiontextnoabv"/>
              <w:ind w:left="450" w:right="-108" w:hanging="270"/>
              <w:rPr>
                <w:rStyle w:val="02-italic"/>
                <w:b w:val="0"/>
                <w:i w:val="0"/>
              </w:rPr>
            </w:pPr>
          </w:p>
          <w:tbl>
            <w:tblPr>
              <w:tblpPr w:leftFromText="180" w:rightFromText="180" w:topFromText="240" w:vertAnchor="text" w:horzAnchor="margin" w:tblpXSpec="center" w:tblpY="-201"/>
              <w:tblOverlap w:val="never"/>
              <w:tblW w:w="0" w:type="auto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0BF" w:firstRow="1" w:lastRow="0" w:firstColumn="1" w:lastColumn="0" w:noHBand="0" w:noVBand="0"/>
            </w:tblPr>
            <w:tblGrid>
              <w:gridCol w:w="984"/>
              <w:gridCol w:w="1755"/>
              <w:gridCol w:w="1755"/>
              <w:gridCol w:w="1755"/>
              <w:gridCol w:w="1758"/>
              <w:gridCol w:w="1754"/>
            </w:tblGrid>
            <w:tr w:rsidR="00BE777F" w:rsidTr="00BE777F">
              <w:trPr>
                <w:trHeight w:val="122"/>
              </w:trPr>
              <w:tc>
                <w:tcPr>
                  <w:tcW w:w="990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-108"/>
                  </w:pPr>
                </w:p>
              </w:tc>
              <w:tc>
                <w:tcPr>
                  <w:tcW w:w="1772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</w:rPr>
                    <w:t>Ages 8–15</w:t>
                  </w:r>
                </w:p>
              </w:tc>
              <w:tc>
                <w:tcPr>
                  <w:tcW w:w="1772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 xml:space="preserve">Ages 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16–25</w:t>
                  </w:r>
                </w:p>
              </w:tc>
              <w:tc>
                <w:tcPr>
                  <w:tcW w:w="1772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 w:rsidRPr="00B91458">
                    <w:rPr>
                      <w:rFonts w:ascii="Arial" w:hAnsi="Arial" w:cs="Arial"/>
                      <w:b/>
                      <w:color w:val="auto"/>
                    </w:rPr>
                    <w:t xml:space="preserve">Ages </w:t>
                  </w:r>
                  <w:r>
                    <w:rPr>
                      <w:rFonts w:ascii="Arial" w:hAnsi="Arial" w:cs="Arial"/>
                      <w:b/>
                      <w:color w:val="auto"/>
                    </w:rPr>
                    <w:t>26–35</w:t>
                  </w:r>
                </w:p>
              </w:tc>
              <w:tc>
                <w:tcPr>
                  <w:tcW w:w="1774" w:type="dxa"/>
                </w:tcPr>
                <w:p w:rsidR="00BE777F" w:rsidRPr="00B91458" w:rsidRDefault="00BE777F" w:rsidP="00BE777F">
                  <w:pPr>
                    <w:pStyle w:val="LES-BasalText1st"/>
                    <w:spacing w:before="0"/>
                    <w:ind w:left="0" w:right="0"/>
                    <w:jc w:val="center"/>
                    <w:rPr>
                      <w:rFonts w:ascii="Arial" w:hAnsi="Arial" w:cs="Arial"/>
                      <w:b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</w:rPr>
                    <w:t>36 and Older</w:t>
                  </w:r>
                </w:p>
              </w:tc>
              <w:tc>
                <w:tcPr>
                  <w:tcW w:w="1771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  <w:r>
                    <w:t>Total</w:t>
                  </w:r>
                </w:p>
              </w:tc>
            </w:tr>
            <w:tr w:rsidR="00BE777F" w:rsidTr="00BE777F">
              <w:trPr>
                <w:trHeight w:val="204"/>
              </w:trPr>
              <w:tc>
                <w:tcPr>
                  <w:tcW w:w="990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-108"/>
                  </w:pPr>
                  <w:r>
                    <w:t>Yes</w:t>
                  </w:r>
                </w:p>
              </w:tc>
              <w:tc>
                <w:tcPr>
                  <w:tcW w:w="1772" w:type="dxa"/>
                </w:tcPr>
                <w:p w:rsidR="00BE777F" w:rsidRPr="00073AFD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  <w:rPr>
                      <w:b w:val="0"/>
                    </w:rPr>
                  </w:pPr>
                  <w:r w:rsidRPr="00073AFD">
                    <w:rPr>
                      <w:b w:val="0"/>
                    </w:rPr>
                    <w:t>0.19</w:t>
                  </w:r>
                </w:p>
              </w:tc>
              <w:tc>
                <w:tcPr>
                  <w:tcW w:w="1772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2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4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1" w:type="dxa"/>
                </w:tcPr>
                <w:p w:rsidR="00BE777F" w:rsidRPr="00073AFD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  <w:rPr>
                      <w:b w:val="0"/>
                    </w:rPr>
                  </w:pPr>
                  <w:r w:rsidRPr="00073AFD">
                    <w:rPr>
                      <w:b w:val="0"/>
                    </w:rPr>
                    <w:t>0.64</w:t>
                  </w:r>
                </w:p>
              </w:tc>
            </w:tr>
            <w:tr w:rsidR="00BE777F" w:rsidTr="00BE777F">
              <w:trPr>
                <w:trHeight w:val="204"/>
              </w:trPr>
              <w:tc>
                <w:tcPr>
                  <w:tcW w:w="990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-108"/>
                  </w:pPr>
                  <w:r>
                    <w:t>No</w:t>
                  </w:r>
                </w:p>
              </w:tc>
              <w:tc>
                <w:tcPr>
                  <w:tcW w:w="1772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2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2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4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1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</w:tr>
            <w:tr w:rsidR="00BE777F" w:rsidTr="00BE777F">
              <w:trPr>
                <w:trHeight w:val="204"/>
              </w:trPr>
              <w:tc>
                <w:tcPr>
                  <w:tcW w:w="990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-108"/>
                  </w:pPr>
                  <w:r>
                    <w:t>Total</w:t>
                  </w:r>
                </w:p>
              </w:tc>
              <w:tc>
                <w:tcPr>
                  <w:tcW w:w="1772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2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2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4" w:type="dxa"/>
                </w:tcPr>
                <w:p w:rsidR="00BE777F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</w:pPr>
                </w:p>
              </w:tc>
              <w:tc>
                <w:tcPr>
                  <w:tcW w:w="1771" w:type="dxa"/>
                </w:tcPr>
                <w:p w:rsidR="00BE777F" w:rsidRPr="00073AFD" w:rsidRDefault="00BE777F" w:rsidP="00BE777F">
                  <w:pPr>
                    <w:pStyle w:val="10a-Directiontextnoabv"/>
                    <w:spacing w:line="240" w:lineRule="atLeast"/>
                    <w:ind w:right="0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</w:rPr>
                    <w:t>1</w:t>
                  </w:r>
                </w:p>
              </w:tc>
            </w:tr>
          </w:tbl>
          <w:p w:rsidR="00BE777F" w:rsidRDefault="00BE777F" w:rsidP="00BE777F">
            <w:pPr>
              <w:pStyle w:val="10a-Directiontextnoabv"/>
              <w:ind w:right="-108"/>
            </w:pPr>
          </w:p>
        </w:tc>
      </w:tr>
      <w:tr w:rsidR="00BE777F" w:rsidTr="00BE777F">
        <w:trPr>
          <w:trHeight w:val="6011"/>
        </w:trPr>
        <w:tc>
          <w:tcPr>
            <w:tcW w:w="11349" w:type="dxa"/>
          </w:tcPr>
          <w:p w:rsidR="00BE777F" w:rsidRDefault="00BE777F" w:rsidP="00BE777F">
            <w:pPr>
              <w:pStyle w:val="20-NumQuestion"/>
              <w:spacing w:before="0"/>
            </w:pPr>
            <w:r>
              <w:tab/>
              <w:t>2.</w:t>
            </w:r>
            <w:r>
              <w:tab/>
              <w:t>Thomas</w:t>
            </w:r>
            <w:r w:rsidRPr="00756373">
              <w:t xml:space="preserve"> collected data on </w:t>
            </w:r>
            <w:r>
              <w:t>25 randomly selected 17-year-olds at his school, and</w:t>
            </w:r>
            <w:r w:rsidRPr="00756373">
              <w:t xml:space="preserve"> </w:t>
            </w:r>
            <w:r>
              <w:t>summarized the results in a table</w:t>
            </w:r>
            <w:r w:rsidRPr="00756373">
              <w:t>.</w:t>
            </w:r>
          </w:p>
          <w:tbl>
            <w:tblPr>
              <w:tblW w:w="6051" w:type="dxa"/>
              <w:jc w:val="center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024"/>
              <w:gridCol w:w="1365"/>
              <w:gridCol w:w="1367"/>
              <w:gridCol w:w="1295"/>
            </w:tblGrid>
            <w:tr w:rsidR="00BE777F" w:rsidRPr="000F1E73" w:rsidTr="00BE777F">
              <w:trPr>
                <w:trHeight w:val="204"/>
                <w:jc w:val="center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E777F" w:rsidRPr="000F1E73" w:rsidRDefault="00BE777F" w:rsidP="00BE777F">
                  <w:pPr>
                    <w:pStyle w:val="EXE-1ColumnApplication1st"/>
                    <w:spacing w:before="0"/>
                    <w:ind w:left="0" w:right="-156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26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E777F" w:rsidRPr="000F1E73" w:rsidRDefault="00BE777F" w:rsidP="00BE777F">
                  <w:pPr>
                    <w:pStyle w:val="EXE-1ColumnApplication1st"/>
                    <w:spacing w:before="0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Has a Driver’s License</w:t>
                  </w:r>
                </w:p>
              </w:tc>
            </w:tr>
            <w:tr w:rsidR="00BE777F" w:rsidRPr="000F1E73" w:rsidTr="00BE777F">
              <w:trPr>
                <w:trHeight w:val="276"/>
                <w:jc w:val="center"/>
              </w:trPr>
              <w:tc>
                <w:tcPr>
                  <w:tcW w:w="20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BE777F" w:rsidRPr="000F1E73" w:rsidRDefault="00BE777F" w:rsidP="00BE777F">
                  <w:pPr>
                    <w:pStyle w:val="EXE-1ColumnApplication1st"/>
                    <w:spacing w:before="0"/>
                    <w:ind w:left="0" w:right="-156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5" w:type="dxa"/>
                  <w:tcBorders>
                    <w:left w:val="single" w:sz="4" w:space="0" w:color="auto"/>
                  </w:tcBorders>
                  <w:vAlign w:val="bottom"/>
                </w:tcPr>
                <w:p w:rsidR="00BE777F" w:rsidRPr="000F1E73" w:rsidRDefault="00BE777F" w:rsidP="00BE777F">
                  <w:pPr>
                    <w:pStyle w:val="EXE-1ColumnApplication1st"/>
                    <w:spacing w:before="0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7" w:type="dxa"/>
                  <w:vAlign w:val="center"/>
                </w:tcPr>
                <w:p w:rsidR="00BE777F" w:rsidRPr="006F790B" w:rsidRDefault="00BE777F" w:rsidP="00BE777F">
                  <w:pPr>
                    <w:pStyle w:val="EXE-1ColumnApplication1st"/>
                    <w:spacing w:before="0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6F790B">
                    <w:rPr>
                      <w:rFonts w:ascii="Arial" w:hAnsi="Arial" w:cs="Arial"/>
                      <w:b/>
                    </w:rPr>
                    <w:t>Yes</w:t>
                  </w:r>
                </w:p>
              </w:tc>
              <w:tc>
                <w:tcPr>
                  <w:tcW w:w="1295" w:type="dxa"/>
                  <w:vAlign w:val="center"/>
                </w:tcPr>
                <w:p w:rsidR="00BE777F" w:rsidRPr="006F790B" w:rsidRDefault="00BE777F" w:rsidP="00BE777F">
                  <w:pPr>
                    <w:pStyle w:val="EXE-1ColumnApplication1st"/>
                    <w:spacing w:before="0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6F790B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</w:tr>
            <w:tr w:rsidR="00BE777F" w:rsidRPr="000F1E73" w:rsidTr="00BE777F">
              <w:trPr>
                <w:trHeight w:val="216"/>
                <w:jc w:val="center"/>
              </w:trPr>
              <w:tc>
                <w:tcPr>
                  <w:tcW w:w="202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BE777F" w:rsidRPr="000F1E73" w:rsidRDefault="00BE777F" w:rsidP="00BE777F">
                  <w:pPr>
                    <w:pStyle w:val="EXE-1ColumnApplication1st"/>
                    <w:spacing w:before="0"/>
                    <w:ind w:left="0" w:right="-156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Has a Job</w:t>
                  </w:r>
                </w:p>
              </w:tc>
              <w:tc>
                <w:tcPr>
                  <w:tcW w:w="1365" w:type="dxa"/>
                  <w:tcBorders>
                    <w:left w:val="single" w:sz="4" w:space="0" w:color="auto"/>
                  </w:tcBorders>
                </w:tcPr>
                <w:p w:rsidR="00BE777F" w:rsidRPr="000F1E73" w:rsidRDefault="00BE777F" w:rsidP="00BE777F">
                  <w:pPr>
                    <w:pStyle w:val="EXE-1ColumnApplication1st"/>
                    <w:spacing w:before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>Yes</w:t>
                  </w:r>
                </w:p>
              </w:tc>
              <w:tc>
                <w:tcPr>
                  <w:tcW w:w="1367" w:type="dxa"/>
                </w:tcPr>
                <w:p w:rsidR="00BE777F" w:rsidRPr="000F1E73" w:rsidRDefault="00BE777F" w:rsidP="00BE777F">
                  <w:pPr>
                    <w:pStyle w:val="EXE-1ColumnApplication1st"/>
                    <w:spacing w:before="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295" w:type="dxa"/>
                </w:tcPr>
                <w:p w:rsidR="00BE777F" w:rsidRPr="000F1E73" w:rsidRDefault="00BE777F" w:rsidP="00BE777F">
                  <w:pPr>
                    <w:pStyle w:val="EXE-1ColumnApplication1st"/>
                    <w:spacing w:before="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BE777F" w:rsidRPr="000F1E73" w:rsidTr="00BE777F">
              <w:trPr>
                <w:trHeight w:val="114"/>
                <w:jc w:val="center"/>
              </w:trPr>
              <w:tc>
                <w:tcPr>
                  <w:tcW w:w="2024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BE777F" w:rsidRPr="000F1E73" w:rsidRDefault="00BE777F" w:rsidP="00BE777F">
                  <w:pPr>
                    <w:pStyle w:val="EXE-1ColumnApplication1st"/>
                    <w:spacing w:before="0" w:line="240" w:lineRule="auto"/>
                    <w:ind w:left="0" w:right="-156" w:firstLine="0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65" w:type="dxa"/>
                  <w:tcBorders>
                    <w:left w:val="single" w:sz="4" w:space="0" w:color="auto"/>
                  </w:tcBorders>
                </w:tcPr>
                <w:p w:rsidR="00BE777F" w:rsidRPr="000F1E73" w:rsidRDefault="00BE777F" w:rsidP="00BE777F">
                  <w:pPr>
                    <w:pStyle w:val="EXE-1ColumnApplication1st"/>
                    <w:spacing w:before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</w:rPr>
                  </w:pPr>
                  <w:r w:rsidRPr="000F1E73">
                    <w:rPr>
                      <w:rFonts w:ascii="Arial" w:hAnsi="Arial" w:cs="Arial"/>
                      <w:b/>
                    </w:rPr>
                    <w:t>No</w:t>
                  </w:r>
                </w:p>
              </w:tc>
              <w:tc>
                <w:tcPr>
                  <w:tcW w:w="1367" w:type="dxa"/>
                </w:tcPr>
                <w:p w:rsidR="00BE777F" w:rsidRPr="000F1E73" w:rsidRDefault="00BE777F" w:rsidP="00BE777F">
                  <w:pPr>
                    <w:pStyle w:val="EXE-1ColumnApplication1st"/>
                    <w:spacing w:before="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295" w:type="dxa"/>
                </w:tcPr>
                <w:p w:rsidR="00BE777F" w:rsidRPr="000F1E73" w:rsidRDefault="00BE777F" w:rsidP="00BE777F">
                  <w:pPr>
                    <w:pStyle w:val="EXE-1ColumnApplication1st"/>
                    <w:spacing w:before="0" w:line="240" w:lineRule="auto"/>
                    <w:ind w:left="0" w:firstLine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</w:tbl>
          <w:p w:rsidR="00BE777F" w:rsidRPr="00073AFD" w:rsidRDefault="00BE777F" w:rsidP="00BE777F">
            <w:pPr>
              <w:pStyle w:val="22-LetteredQuestion"/>
              <w:spacing w:before="0"/>
              <w:rPr>
                <w:b/>
                <w:iCs/>
              </w:rPr>
            </w:pPr>
            <w:r>
              <w:rPr>
                <w:b/>
              </w:rPr>
              <w:tab/>
            </w:r>
            <w:r w:rsidRPr="000F0DEF">
              <w:t>a.</w:t>
            </w:r>
            <w:r>
              <w:rPr>
                <w:b/>
              </w:rPr>
              <w:tab/>
            </w:r>
            <w:r w:rsidRPr="002A30F7">
              <w:t xml:space="preserve">Make a table of the joint </w:t>
            </w:r>
            <w:r>
              <w:t xml:space="preserve">relative frequencies </w:t>
            </w:r>
            <w:r w:rsidRPr="002A30F7">
              <w:t xml:space="preserve">and </w:t>
            </w:r>
            <w:r>
              <w:t xml:space="preserve">marginal relative frequencies. </w:t>
            </w:r>
            <w:r w:rsidRPr="002A30F7">
              <w:t>Round to the nearest hundredth where appropriate.</w:t>
            </w:r>
            <w:r>
              <w:t xml:space="preserve"> </w:t>
            </w:r>
            <w:r w:rsidRPr="00073AFD">
              <w:t xml:space="preserve">The table has been started for you. </w:t>
            </w:r>
          </w:p>
          <w:tbl>
            <w:tblPr>
              <w:tblpPr w:leftFromText="180" w:rightFromText="180" w:vertAnchor="text" w:tblpXSpec="center" w:tblpY="241"/>
              <w:tblW w:w="0" w:type="auto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0" w:type="dxa"/>
                <w:left w:w="60" w:type="dxa"/>
                <w:bottom w:w="20" w:type="dxa"/>
                <w:right w:w="60" w:type="dxa"/>
              </w:tblCellMar>
              <w:tblLook w:val="00BF" w:firstRow="1" w:lastRow="0" w:firstColumn="1" w:lastColumn="0" w:noHBand="0" w:noVBand="0"/>
            </w:tblPr>
            <w:tblGrid>
              <w:gridCol w:w="2097"/>
              <w:gridCol w:w="1582"/>
              <w:gridCol w:w="1703"/>
              <w:gridCol w:w="1703"/>
              <w:gridCol w:w="1704"/>
            </w:tblGrid>
            <w:tr w:rsidR="00BE777F" w:rsidRPr="00703731" w:rsidTr="00BE777F">
              <w:trPr>
                <w:trHeight w:val="228"/>
              </w:trPr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5109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  <w:r>
                    <w:t xml:space="preserve">Has a </w:t>
                  </w:r>
                  <w:r w:rsidRPr="00E65713">
                    <w:t xml:space="preserve">Driver’s </w:t>
                  </w:r>
                  <w:r>
                    <w:t>License</w:t>
                  </w:r>
                </w:p>
              </w:tc>
            </w:tr>
            <w:tr w:rsidR="00BE777F" w:rsidRPr="00703731" w:rsidTr="00BE777F">
              <w:trPr>
                <w:trHeight w:val="216"/>
              </w:trPr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582" w:type="dxa"/>
                  <w:tcBorders>
                    <w:top w:val="nil"/>
                    <w:left w:val="nil"/>
                  </w:tcBorders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rPr>
                      <w:rStyle w:val="02-italic"/>
                      <w:i w:val="0"/>
                    </w:rPr>
                  </w:pPr>
                </w:p>
              </w:tc>
              <w:tc>
                <w:tcPr>
                  <w:tcW w:w="1703" w:type="dxa"/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Yes</w:t>
                  </w:r>
                </w:p>
              </w:tc>
              <w:tc>
                <w:tcPr>
                  <w:tcW w:w="1703" w:type="dxa"/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No</w:t>
                  </w:r>
                </w:p>
              </w:tc>
              <w:tc>
                <w:tcPr>
                  <w:tcW w:w="1704" w:type="dxa"/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Total</w:t>
                  </w:r>
                </w:p>
              </w:tc>
            </w:tr>
            <w:tr w:rsidR="00BE777F" w:rsidRPr="00703731" w:rsidTr="00BE777F">
              <w:trPr>
                <w:trHeight w:val="239"/>
              </w:trPr>
              <w:tc>
                <w:tcPr>
                  <w:tcW w:w="2097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:rsidR="00BE777F" w:rsidRDefault="00BE777F" w:rsidP="00BE777F">
                  <w:pPr>
                    <w:pStyle w:val="EXE-1ColumnApplication1st"/>
                    <w:spacing w:before="0"/>
                    <w:ind w:left="0" w:right="-15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</w:t>
                  </w:r>
                </w:p>
                <w:p w:rsidR="00BE777F" w:rsidRPr="00703731" w:rsidRDefault="00BE777F" w:rsidP="00BE777F">
                  <w:pPr>
                    <w:pStyle w:val="EXE-1ColumnApplication1st"/>
                    <w:spacing w:before="0"/>
                    <w:ind w:left="0" w:right="-156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    Has a Job</w:t>
                  </w:r>
                </w:p>
              </w:tc>
              <w:tc>
                <w:tcPr>
                  <w:tcW w:w="1582" w:type="dxa"/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Yes</w:t>
                  </w:r>
                </w:p>
              </w:tc>
              <w:tc>
                <w:tcPr>
                  <w:tcW w:w="1703" w:type="dxa"/>
                </w:tcPr>
                <w:p w:rsidR="00BE777F" w:rsidRPr="00073AFD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703" w:type="dxa"/>
                </w:tcPr>
                <w:p w:rsidR="00BE777F" w:rsidRPr="00073AFD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  <w:r w:rsidRPr="00073AFD">
                    <w:rPr>
                      <w:rStyle w:val="02-italic"/>
                      <w:b w:val="0"/>
                      <w:i w:val="0"/>
                    </w:rPr>
                    <w:t>0.12</w:t>
                  </w:r>
                </w:p>
              </w:tc>
              <w:tc>
                <w:tcPr>
                  <w:tcW w:w="1704" w:type="dxa"/>
                </w:tcPr>
                <w:p w:rsidR="00BE777F" w:rsidRPr="00073AFD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</w:p>
              </w:tc>
            </w:tr>
            <w:tr w:rsidR="00BE777F" w:rsidRPr="00703731" w:rsidTr="00BE777F">
              <w:trPr>
                <w:trHeight w:val="114"/>
              </w:trPr>
              <w:tc>
                <w:tcPr>
                  <w:tcW w:w="2097" w:type="dxa"/>
                  <w:vMerge/>
                  <w:tcBorders>
                    <w:left w:val="nil"/>
                    <w:bottom w:val="nil"/>
                  </w:tcBorders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582" w:type="dxa"/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No</w:t>
                  </w:r>
                </w:p>
              </w:tc>
              <w:tc>
                <w:tcPr>
                  <w:tcW w:w="1703" w:type="dxa"/>
                </w:tcPr>
                <w:p w:rsidR="00BE777F" w:rsidRPr="00073AFD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703" w:type="dxa"/>
                </w:tcPr>
                <w:p w:rsidR="00BE777F" w:rsidRPr="00073AFD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704" w:type="dxa"/>
                </w:tcPr>
                <w:p w:rsidR="00BE777F" w:rsidRPr="00073AFD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</w:p>
              </w:tc>
            </w:tr>
            <w:tr w:rsidR="00BE777F" w:rsidRPr="00703731" w:rsidTr="00BE777F">
              <w:trPr>
                <w:trHeight w:val="216"/>
              </w:trPr>
              <w:tc>
                <w:tcPr>
                  <w:tcW w:w="2097" w:type="dxa"/>
                  <w:tcBorders>
                    <w:top w:val="nil"/>
                    <w:left w:val="nil"/>
                    <w:bottom w:val="nil"/>
                  </w:tcBorders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582" w:type="dxa"/>
                </w:tcPr>
                <w:p w:rsidR="00BE777F" w:rsidRPr="00703731" w:rsidRDefault="00BE777F" w:rsidP="00BE777F">
                  <w:pPr>
                    <w:pStyle w:val="10a-Directiontextnoabv"/>
                    <w:ind w:right="-108"/>
                    <w:rPr>
                      <w:rStyle w:val="02-italic"/>
                      <w:i w:val="0"/>
                    </w:rPr>
                  </w:pPr>
                  <w:r w:rsidRPr="00703731">
                    <w:rPr>
                      <w:rStyle w:val="02-italic"/>
                      <w:i w:val="0"/>
                    </w:rPr>
                    <w:t>Total</w:t>
                  </w:r>
                </w:p>
              </w:tc>
              <w:tc>
                <w:tcPr>
                  <w:tcW w:w="1703" w:type="dxa"/>
                </w:tcPr>
                <w:p w:rsidR="00BE777F" w:rsidRPr="00073AFD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  <w:r>
                    <w:rPr>
                      <w:rStyle w:val="02-italic"/>
                      <w:b w:val="0"/>
                      <w:i w:val="0"/>
                    </w:rPr>
                    <w:t>0.68</w:t>
                  </w:r>
                </w:p>
              </w:tc>
              <w:tc>
                <w:tcPr>
                  <w:tcW w:w="1703" w:type="dxa"/>
                </w:tcPr>
                <w:p w:rsidR="00BE777F" w:rsidRPr="00073AFD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</w:p>
              </w:tc>
              <w:tc>
                <w:tcPr>
                  <w:tcW w:w="1704" w:type="dxa"/>
                </w:tcPr>
                <w:p w:rsidR="00BE777F" w:rsidRPr="00073AFD" w:rsidRDefault="00BE777F" w:rsidP="00BE777F">
                  <w:pPr>
                    <w:pStyle w:val="10a-Directiontextnoabv"/>
                    <w:ind w:right="-108"/>
                    <w:jc w:val="center"/>
                    <w:rPr>
                      <w:rStyle w:val="02-italic"/>
                      <w:b w:val="0"/>
                      <w:i w:val="0"/>
                    </w:rPr>
                  </w:pPr>
                  <w:r>
                    <w:rPr>
                      <w:rStyle w:val="02-italic"/>
                      <w:b w:val="0"/>
                      <w:i w:val="0"/>
                    </w:rPr>
                    <w:t>1</w:t>
                  </w:r>
                </w:p>
              </w:tc>
            </w:tr>
          </w:tbl>
          <w:p w:rsidR="00BE777F" w:rsidRDefault="00BE777F" w:rsidP="00BE777F">
            <w:pPr>
              <w:pStyle w:val="22-LetteredQuestion"/>
              <w:spacing w:before="0"/>
              <w:rPr>
                <w:rStyle w:val="01-Bold"/>
                <w:b w:val="0"/>
              </w:rPr>
            </w:pPr>
          </w:p>
          <w:p w:rsidR="00BE777F" w:rsidRDefault="00BE777F" w:rsidP="00BE777F">
            <w:pPr>
              <w:pStyle w:val="22-LetteredQuestion"/>
              <w:spacing w:before="0"/>
              <w:rPr>
                <w:rStyle w:val="01-Bold"/>
                <w:b w:val="0"/>
              </w:rPr>
            </w:pPr>
          </w:p>
          <w:p w:rsidR="00BE777F" w:rsidRDefault="00BE777F" w:rsidP="00BE777F">
            <w:pPr>
              <w:pStyle w:val="22-LetteredQuestion"/>
              <w:spacing w:before="0"/>
              <w:rPr>
                <w:rStyle w:val="01-Bold"/>
                <w:b w:val="0"/>
              </w:rPr>
            </w:pPr>
          </w:p>
          <w:p w:rsidR="00BE777F" w:rsidRDefault="00BE777F" w:rsidP="00BE777F">
            <w:pPr>
              <w:pStyle w:val="22-LetteredQuestion"/>
              <w:spacing w:before="0"/>
              <w:rPr>
                <w:rStyle w:val="01-Bold"/>
                <w:b w:val="0"/>
              </w:rPr>
            </w:pPr>
          </w:p>
          <w:p w:rsidR="00BE777F" w:rsidRDefault="00BE777F" w:rsidP="00BE777F">
            <w:pPr>
              <w:pStyle w:val="22-LetteredQuestion"/>
              <w:spacing w:before="0"/>
              <w:rPr>
                <w:rStyle w:val="01-Bold"/>
                <w:b w:val="0"/>
              </w:rPr>
            </w:pPr>
          </w:p>
          <w:p w:rsidR="00BE777F" w:rsidRDefault="00BE777F" w:rsidP="00BE777F">
            <w:pPr>
              <w:pStyle w:val="22-LetteredQuestion"/>
              <w:spacing w:before="0"/>
              <w:rPr>
                <w:rStyle w:val="01-Bold"/>
                <w:b w:val="0"/>
              </w:rPr>
            </w:pPr>
          </w:p>
          <w:p w:rsidR="00BE777F" w:rsidRDefault="00BE777F" w:rsidP="00BE777F">
            <w:pPr>
              <w:pStyle w:val="22-LetteredQuestion"/>
              <w:spacing w:before="0"/>
              <w:rPr>
                <w:rStyle w:val="01-Bold"/>
                <w:b w:val="0"/>
              </w:rPr>
            </w:pPr>
          </w:p>
          <w:p w:rsidR="00BE777F" w:rsidRPr="002A30F7" w:rsidRDefault="00BE777F" w:rsidP="00BE777F">
            <w:pPr>
              <w:pStyle w:val="22-LetteredQuestion"/>
              <w:spacing w:before="0"/>
              <w:ind w:left="0" w:firstLine="0"/>
            </w:pPr>
            <w:r w:rsidRPr="000F0DEF">
              <w:rPr>
                <w:rStyle w:val="01-Bold"/>
                <w:b w:val="0"/>
              </w:rPr>
              <w:t>b.</w:t>
            </w:r>
            <w:r>
              <w:rPr>
                <w:rStyle w:val="01-Bold"/>
                <w:b w:val="0"/>
              </w:rPr>
              <w:tab/>
            </w:r>
            <w:r w:rsidRPr="002A30F7">
              <w:t xml:space="preserve">If you are given that a </w:t>
            </w:r>
            <w:r>
              <w:t>17-year-old</w:t>
            </w:r>
            <w:r w:rsidRPr="002A30F7">
              <w:t xml:space="preserve"> </w:t>
            </w:r>
            <w:r>
              <w:t>has a job</w:t>
            </w:r>
            <w:r w:rsidRPr="002A30F7">
              <w:t xml:space="preserve">, what is the probability that the </w:t>
            </w:r>
            <w:r>
              <w:t>17-year-old</w:t>
            </w:r>
            <w:r w:rsidRPr="002A30F7">
              <w:t xml:space="preserve"> also </w:t>
            </w:r>
            <w:r>
              <w:t>has a driver’s license</w:t>
            </w:r>
            <w:r w:rsidRPr="002A30F7">
              <w:t xml:space="preserve">? </w:t>
            </w:r>
            <w:r>
              <w:t xml:space="preserve">Divide a joint relative frequency by a marginal relative frequency to find the answer. </w:t>
            </w:r>
            <w:r w:rsidRPr="002A30F7">
              <w:t xml:space="preserve">Round </w:t>
            </w:r>
            <w:r>
              <w:t xml:space="preserve">your answer to the nearest </w:t>
            </w:r>
            <w:r w:rsidRPr="002A30F7">
              <w:t>hundredth.</w:t>
            </w:r>
          </w:p>
          <w:p w:rsidR="00BE777F" w:rsidRPr="00E9204F" w:rsidRDefault="00BE777F" w:rsidP="00BE777F">
            <w:pPr>
              <w:pStyle w:val="22-LetteredQuestion"/>
              <w:spacing w:before="0"/>
              <w:ind w:left="0" w:firstLine="0"/>
            </w:pPr>
            <w:r w:rsidRPr="002A30F7">
              <w:t>c.</w:t>
            </w:r>
            <w:r w:rsidRPr="002A30F7">
              <w:tab/>
              <w:t xml:space="preserve">If you are given that a </w:t>
            </w:r>
            <w:r>
              <w:t>17-year-old</w:t>
            </w:r>
            <w:r w:rsidRPr="002A30F7">
              <w:t xml:space="preserve"> </w:t>
            </w:r>
            <w:r>
              <w:t>has a driver’s license</w:t>
            </w:r>
            <w:r w:rsidRPr="002A30F7">
              <w:t xml:space="preserve">, what is the probability that the </w:t>
            </w:r>
            <w:r>
              <w:t>17-year-old</w:t>
            </w:r>
            <w:r w:rsidRPr="002A30F7">
              <w:t xml:space="preserve"> also </w:t>
            </w:r>
            <w:r>
              <w:t>has a job</w:t>
            </w:r>
            <w:r w:rsidRPr="002A30F7">
              <w:t xml:space="preserve">? </w:t>
            </w:r>
            <w:r>
              <w:t xml:space="preserve">Divide a joint relative frequency by a marginal relative frequency to find the answer. </w:t>
            </w:r>
            <w:r w:rsidRPr="002A30F7">
              <w:t xml:space="preserve">Round </w:t>
            </w:r>
            <w:r>
              <w:t>your answer to the nearest hundredth.</w:t>
            </w:r>
          </w:p>
        </w:tc>
      </w:tr>
    </w:tbl>
    <w:p w:rsidR="00BE777F" w:rsidRDefault="00BE777F" w:rsidP="00BE777F">
      <w:pPr>
        <w:pStyle w:val="10-DirectionText"/>
        <w:spacing w:before="0"/>
        <w:ind w:right="2019"/>
        <w:rPr>
          <w:color w:val="000000"/>
        </w:rPr>
      </w:pPr>
      <w:r>
        <w:rPr>
          <w:color w:val="000000"/>
        </w:rPr>
        <w:t>Determine which event(s) are mutually exclusive.</w:t>
      </w:r>
    </w:p>
    <w:p w:rsidR="00BE777F" w:rsidRDefault="00BE777F" w:rsidP="00BE777F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  <w:t>Students are forming 4 softball teams by each</w:t>
      </w:r>
      <w:r>
        <w:rPr>
          <w:color w:val="000000"/>
        </w:rPr>
        <w:t xml:space="preserve"> picking one of four different-</w:t>
      </w:r>
      <w:r>
        <w:rPr>
          <w:color w:val="000000"/>
        </w:rPr>
        <w:t>color cards from a bag. Are the events “choo</w:t>
      </w:r>
      <w:r>
        <w:rPr>
          <w:color w:val="000000"/>
        </w:rPr>
        <w:t xml:space="preserve">sing a red card” and “choosing </w:t>
      </w:r>
      <w:r>
        <w:rPr>
          <w:color w:val="000000"/>
        </w:rPr>
        <w:t>a blue card” mutually exclusive? Explain why or why not.</w:t>
      </w:r>
    </w:p>
    <w:p w:rsidR="00BE777F" w:rsidRDefault="00BE777F" w:rsidP="00BE777F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2.</w:t>
      </w:r>
      <w:r>
        <w:rPr>
          <w:color w:val="000000"/>
        </w:rPr>
        <w:tab/>
        <w:t>Are the events “choosing a black card” fr</w:t>
      </w:r>
      <w:r>
        <w:rPr>
          <w:color w:val="000000"/>
        </w:rPr>
        <w:t xml:space="preserve">om a deck of playing cards and </w:t>
      </w:r>
      <w:r>
        <w:rPr>
          <w:color w:val="000000"/>
        </w:rPr>
        <w:t>“choosing a 10” mutually exclusive? Explain why or why not.</w:t>
      </w:r>
    </w:p>
    <w:p w:rsidR="00BE777F" w:rsidRDefault="00BE777F" w:rsidP="00BE777F">
      <w:pPr>
        <w:pStyle w:val="10-DirectionText"/>
        <w:spacing w:before="0"/>
        <w:rPr>
          <w:color w:val="000000"/>
        </w:rPr>
      </w:pPr>
      <w:r>
        <w:rPr>
          <w:color w:val="000000"/>
        </w:rPr>
        <w:t>Solve.</w:t>
      </w:r>
    </w:p>
    <w:p w:rsidR="00BE777F" w:rsidRDefault="00BE777F" w:rsidP="00BE777F">
      <w:pPr>
        <w:pStyle w:val="20-NumQuestion"/>
        <w:tabs>
          <w:tab w:val="left" w:pos="6625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  <w:t xml:space="preserve">Apples are in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4</m:t>
            </m:r>
          </m:den>
        </m:f>
      </m:oMath>
      <w:r>
        <w:rPr>
          <w:color w:val="000000"/>
        </w:rPr>
        <w:t xml:space="preserve"> of all of the lunch bags tha</w:t>
      </w:r>
      <w:r>
        <w:rPr>
          <w:color w:val="000000"/>
        </w:rPr>
        <w:t xml:space="preserve">t are distributed </w:t>
      </w:r>
      <w:r>
        <w:rPr>
          <w:color w:val="000000"/>
        </w:rPr>
        <w:t>at a school picnic, and bananas ar</w:t>
      </w:r>
      <w:bookmarkStart w:id="0" w:name="_GoBack"/>
      <w:bookmarkEnd w:id="0"/>
      <w:r>
        <w:rPr>
          <w:color w:val="000000"/>
        </w:rPr>
        <w:t xml:space="preserve">e in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</w:rPr>
              <m:t>3</m:t>
            </m:r>
          </m:den>
        </m:f>
      </m:oMath>
      <w:r>
        <w:rPr>
          <w:color w:val="000000"/>
        </w:rPr>
        <w:t xml:space="preserve"> of the bags. What </w:t>
      </w:r>
      <w:r>
        <w:rPr>
          <w:color w:val="000000"/>
        </w:rPr>
        <w:t xml:space="preserve">is the probability of randomly choosing a lunch bag that </w:t>
      </w:r>
      <w:r>
        <w:rPr>
          <w:color w:val="000000"/>
        </w:rPr>
        <w:br/>
        <w:t>contains either an apple or a banana?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left" w:pos="6625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4.</w:t>
      </w:r>
      <w:r>
        <w:rPr>
          <w:color w:val="000000"/>
        </w:rPr>
        <w:tab/>
        <w:t>A group of senior citizens have won free vacation</w:t>
      </w:r>
      <w:r>
        <w:rPr>
          <w:color w:val="000000"/>
        </w:rPr>
        <w:t xml:space="preserve"> packages. </w:t>
      </w:r>
      <w:r>
        <w:rPr>
          <w:color w:val="000000"/>
        </w:rPr>
        <w:t>The vacation to Bermuda</w:t>
      </w:r>
      <w:r>
        <w:rPr>
          <w:color w:val="000000"/>
        </w:rPr>
        <w:t xml:space="preserve"> is chosen by 25% of them, 60% </w:t>
      </w:r>
      <w:r>
        <w:rPr>
          <w:color w:val="000000"/>
        </w:rPr>
        <w:t>choose Alaska, and 15% choose Costa Rica. What is the probability that one randomly s</w:t>
      </w:r>
      <w:r>
        <w:rPr>
          <w:color w:val="000000"/>
        </w:rPr>
        <w:t xml:space="preserve">elected senior citizen chooses </w:t>
      </w:r>
      <w:r>
        <w:rPr>
          <w:color w:val="000000"/>
        </w:rPr>
        <w:t>to vacation in Costa Rica or Bermuda?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10-DirectionText"/>
        <w:spacing w:before="0"/>
        <w:rPr>
          <w:color w:val="000000"/>
        </w:rPr>
      </w:pPr>
      <w:r>
        <w:rPr>
          <w:color w:val="000000"/>
        </w:rPr>
        <w:t>Pam rolls a 1–6 number cube. Find each probability.</w:t>
      </w:r>
    </w:p>
    <w:p w:rsidR="00BE777F" w:rsidRDefault="00BE777F" w:rsidP="00BE777F">
      <w:pPr>
        <w:pStyle w:val="20-NumQuestion"/>
        <w:tabs>
          <w:tab w:val="left" w:pos="6625"/>
          <w:tab w:val="right" w:leader="underscore" w:pos="9360"/>
        </w:tabs>
        <w:spacing w:before="0"/>
        <w:rPr>
          <w:color w:val="000000"/>
        </w:rPr>
        <w:sectPr w:rsidR="00BE777F" w:rsidSect="00BE777F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BE777F" w:rsidRDefault="00BE777F" w:rsidP="00BE777F">
      <w:pPr>
        <w:pStyle w:val="20-NumQuestion"/>
        <w:tabs>
          <w:tab w:val="left" w:pos="6625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lastRenderedPageBreak/>
        <w:tab/>
        <w:t>5.</w:t>
      </w:r>
      <w:r>
        <w:rPr>
          <w:color w:val="000000"/>
        </w:rPr>
        <w:tab/>
        <w:t>Pam rolls a 3 or a 6.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left" w:pos="6625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>Pam rolls an even number.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Default="00BE777F" w:rsidP="00BE777F">
      <w:pPr>
        <w:pStyle w:val="20-NumQuestion"/>
        <w:tabs>
          <w:tab w:val="left" w:pos="6625"/>
          <w:tab w:val="right" w:leader="underscore" w:pos="9360"/>
        </w:tabs>
        <w:spacing w:before="0"/>
        <w:rPr>
          <w:color w:val="000000"/>
        </w:rPr>
      </w:pPr>
      <w:r>
        <w:rPr>
          <w:color w:val="000000"/>
        </w:rPr>
        <w:lastRenderedPageBreak/>
        <w:tab/>
        <w:t>7.</w:t>
      </w:r>
      <w:r>
        <w:rPr>
          <w:color w:val="000000"/>
        </w:rPr>
        <w:tab/>
        <w:t>Pam rolls an odd or even number.</w:t>
      </w:r>
      <w:r>
        <w:rPr>
          <w:color w:val="000000"/>
        </w:rPr>
        <w:tab/>
      </w:r>
      <w:r>
        <w:rPr>
          <w:color w:val="000000"/>
        </w:rPr>
        <w:tab/>
      </w:r>
    </w:p>
    <w:p w:rsidR="00BE777F" w:rsidRPr="00BE777F" w:rsidRDefault="00BE777F" w:rsidP="00BE777F">
      <w:pPr>
        <w:pStyle w:val="20-NumQuestion"/>
        <w:tabs>
          <w:tab w:val="left" w:pos="6625"/>
          <w:tab w:val="right" w:leader="underscore" w:pos="9360"/>
        </w:tabs>
        <w:spacing w:before="0"/>
        <w:rPr>
          <w:bCs/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>Pam rolls an odd number or a 3.</w:t>
      </w:r>
    </w:p>
    <w:sectPr w:rsidR="00BE777F" w:rsidRPr="00BE777F" w:rsidSect="00BE777F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2240" w:h="15840" w:code="1"/>
      <w:pgMar w:top="720" w:right="720" w:bottom="720" w:left="720" w:header="720" w:footer="48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7F" w:rsidRDefault="00BE777F" w:rsidP="00DC72DC">
    <w:pPr>
      <w:pStyle w:val="91-footercopyright"/>
    </w:pPr>
    <w:r>
      <w:t xml:space="preserve">Original content Copyright © by Holt McDougal. Additions and changes to the original content are the responsibility of the instructor. </w:t>
    </w:r>
  </w:p>
  <w:p w:rsidR="00BE777F" w:rsidRDefault="00BE777F" w:rsidP="00DC72DC">
    <w:pPr>
      <w:pStyle w:val="92-footer"/>
    </w:pPr>
    <w:r>
      <w:tab/>
    </w:r>
    <w:r>
      <w:tab/>
      <w:t>Holt McDougal Geometry</w:t>
    </w:r>
  </w:p>
  <w:p w:rsidR="00BE777F" w:rsidRDefault="00BE7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7F" w:rsidRPr="00BE777F" w:rsidRDefault="00BE777F" w:rsidP="00BE77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7F" w:rsidRDefault="00BE777F" w:rsidP="00755446">
    <w:pPr>
      <w:pStyle w:val="91-footercopyright"/>
    </w:pPr>
    <w:r>
      <w:t xml:space="preserve">Original content Copyright © by Holt McDougal. Additions and changes to the original content are the responsibility of the instructor. </w:t>
    </w:r>
  </w:p>
  <w:p w:rsidR="00BE777F" w:rsidRDefault="00BE777F" w:rsidP="00755446">
    <w:pPr>
      <w:pStyle w:val="92-footer"/>
      <w:tabs>
        <w:tab w:val="left" w:pos="2895"/>
      </w:tabs>
    </w:pPr>
    <w:r>
      <w:tab/>
    </w:r>
    <w:r>
      <w:tab/>
    </w:r>
    <w:r>
      <w:tab/>
      <w:t>Holt McDougal Algebra 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50" w:rsidRPr="00141250" w:rsidRDefault="00141250" w:rsidP="0014125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50" w:rsidRDefault="00141250" w:rsidP="00755446">
    <w:pPr>
      <w:pStyle w:val="91-footercopyright"/>
    </w:pPr>
    <w:r>
      <w:t xml:space="preserve">Original content Copyright © by Holt McDougal. Additions and changes to the original content are the responsibility of the instructor. </w:t>
    </w:r>
  </w:p>
  <w:p w:rsidR="00141250" w:rsidRDefault="00141250" w:rsidP="00755446">
    <w:pPr>
      <w:pStyle w:val="92-footer"/>
      <w:tabs>
        <w:tab w:val="left" w:pos="2895"/>
      </w:tabs>
    </w:pPr>
    <w:r>
      <w:tab/>
    </w:r>
    <w:r>
      <w:tab/>
    </w:r>
    <w:r>
      <w:tab/>
      <w:t>Holt McDougal Algebra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7F" w:rsidRPr="00BE777F" w:rsidRDefault="00BE777F" w:rsidP="00BE77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7F" w:rsidRDefault="00BE777F" w:rsidP="0075544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50" w:rsidRPr="00141250" w:rsidRDefault="00141250" w:rsidP="0014125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50" w:rsidRDefault="00141250" w:rsidP="0075544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C3F6AF6"/>
    <w:multiLevelType w:val="hybridMultilevel"/>
    <w:tmpl w:val="D88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A190F"/>
    <w:multiLevelType w:val="hybridMultilevel"/>
    <w:tmpl w:val="C52A7B9A"/>
    <w:lvl w:ilvl="0" w:tplc="417A3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94324"/>
    <w:multiLevelType w:val="hybridMultilevel"/>
    <w:tmpl w:val="F08CB0CE"/>
    <w:lvl w:ilvl="0" w:tplc="47CA7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546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7600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43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2C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4A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C1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40AD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54DA1"/>
    <w:multiLevelType w:val="hybridMultilevel"/>
    <w:tmpl w:val="02EA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2"/>
  </w:num>
  <w:num w:numId="5">
    <w:abstractNumId w:val="14"/>
  </w:num>
  <w:num w:numId="6">
    <w:abstractNumId w:val="27"/>
  </w:num>
  <w:num w:numId="7">
    <w:abstractNumId w:val="6"/>
  </w:num>
  <w:num w:numId="8">
    <w:abstractNumId w:val="21"/>
  </w:num>
  <w:num w:numId="9">
    <w:abstractNumId w:val="3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15"/>
  </w:num>
  <w:num w:numId="15">
    <w:abstractNumId w:val="22"/>
  </w:num>
  <w:num w:numId="16">
    <w:abstractNumId w:val="9"/>
  </w:num>
  <w:num w:numId="17">
    <w:abstractNumId w:val="5"/>
  </w:num>
  <w:num w:numId="18">
    <w:abstractNumId w:val="19"/>
  </w:num>
  <w:num w:numId="19">
    <w:abstractNumId w:val="16"/>
  </w:num>
  <w:num w:numId="20">
    <w:abstractNumId w:val="28"/>
  </w:num>
  <w:num w:numId="21">
    <w:abstractNumId w:val="7"/>
  </w:num>
  <w:num w:numId="22">
    <w:abstractNumId w:val="23"/>
  </w:num>
  <w:num w:numId="23">
    <w:abstractNumId w:val="2"/>
  </w:num>
  <w:num w:numId="24">
    <w:abstractNumId w:val="11"/>
  </w:num>
  <w:num w:numId="25">
    <w:abstractNumId w:val="17"/>
  </w:num>
  <w:num w:numId="26">
    <w:abstractNumId w:val="13"/>
  </w:num>
  <w:num w:numId="27">
    <w:abstractNumId w:val="20"/>
  </w:num>
  <w:num w:numId="28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76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1250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65F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2089"/>
    <w:rsid w:val="001E36F0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6080"/>
    <w:rsid w:val="001F7276"/>
    <w:rsid w:val="002042EE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0C03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390E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34F93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34A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A48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805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07F11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321A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075C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45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196A"/>
    <w:rsid w:val="007820D1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377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6BE6"/>
    <w:rsid w:val="00817FA0"/>
    <w:rsid w:val="00821647"/>
    <w:rsid w:val="0082184D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205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34E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0E60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13E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E777F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0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1AC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3A7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1F47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3A1A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5C67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9B2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14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4EF2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1F0E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57697">
      <o:colormru v:ext="edit" colors="white"/>
    </o:shapedefaults>
    <o:shapelayout v:ext="edit">
      <o:idmap v:ext="edit" data="1"/>
      <o:rules v:ext="edit">
        <o:r id="V:Rule1" type="callout" idref="#_x0000_s1036"/>
        <o:r id="V:Rule2" type="callout" idref="#_x0000_s1037"/>
        <o:r id="V:Rule3" type="callout" idref="#_x0000_s1039"/>
        <o:r id="V:Rule4" type="callout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2.bin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28" Type="http://schemas.openxmlformats.org/officeDocument/2006/relationships/footer" Target="footer4.xml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eader" Target="header3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61175-B69E-4443-86A8-DE232E1D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4937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2014-03-25T11:04:00Z</cp:lastPrinted>
  <dcterms:created xsi:type="dcterms:W3CDTF">2014-04-29T11:22:00Z</dcterms:created>
  <dcterms:modified xsi:type="dcterms:W3CDTF">2014-04-29T11:45:00Z</dcterms:modified>
</cp:coreProperties>
</file>