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AB" w:rsidRPr="00775E22" w:rsidRDefault="00635CAB" w:rsidP="00775E22">
      <w:pPr>
        <w:pStyle w:val="95b-LessonTitleB"/>
        <w:ind w:left="0"/>
        <w:rPr>
          <w:b w:val="0"/>
          <w:bCs w:val="0"/>
          <w:i w:val="0"/>
          <w:iCs w:val="0"/>
          <w:sz w:val="44"/>
          <w:szCs w:val="32"/>
        </w:rPr>
      </w:pPr>
      <w:r w:rsidRPr="00775E22">
        <w:rPr>
          <w:sz w:val="36"/>
        </w:rPr>
        <w:t>Tessellations</w:t>
      </w:r>
    </w:p>
    <w:p w:rsidR="00635CAB" w:rsidRDefault="00635CAB" w:rsidP="00635CAB">
      <w:pPr>
        <w:pStyle w:val="06-Boxtext"/>
      </w:pPr>
      <w:r>
        <w:t xml:space="preserve">A pattern has </w:t>
      </w:r>
      <w:r>
        <w:rPr>
          <w:rStyle w:val="01-bold"/>
        </w:rPr>
        <w:t>translation symmetry</w:t>
      </w:r>
      <w:r>
        <w:t xml:space="preserve"> if it can be translated along a vector so </w:t>
      </w:r>
      <w:r>
        <w:br/>
        <w:t xml:space="preserve">that the image coincides with the </w:t>
      </w:r>
      <w:proofErr w:type="spellStart"/>
      <w:r>
        <w:t>preimage</w:t>
      </w:r>
      <w:proofErr w:type="spellEnd"/>
      <w:r>
        <w:t xml:space="preserve">. A pattern with </w:t>
      </w:r>
      <w:r>
        <w:rPr>
          <w:rStyle w:val="01-bold"/>
        </w:rPr>
        <w:t xml:space="preserve">glide reflection </w:t>
      </w:r>
      <w:r>
        <w:rPr>
          <w:rStyle w:val="01-bold"/>
        </w:rPr>
        <w:br/>
        <w:t>symmetry</w:t>
      </w:r>
      <w:r>
        <w:t xml:space="preserve"> coincides with its image after a glide reflection.</w:t>
      </w:r>
    </w:p>
    <w:p w:rsidR="00635CAB" w:rsidRDefault="009E056D" w:rsidP="00635CAB">
      <w:pPr>
        <w:pStyle w:val="06-Boxtext"/>
      </w:pPr>
      <w:r>
        <w:rPr>
          <w:noProof/>
          <w:sz w:val="20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394335</wp:posOffset>
            </wp:positionH>
            <wp:positionV relativeFrom="paragraph">
              <wp:posOffset>118745</wp:posOffset>
            </wp:positionV>
            <wp:extent cx="1628775" cy="657225"/>
            <wp:effectExtent l="0" t="0" r="9525" b="9525"/>
            <wp:wrapNone/>
            <wp:docPr id="519" name="Picture 519" descr="Go07an_1206rete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 descr="Go07an_1206rete_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CAB" w:rsidRDefault="009E056D" w:rsidP="00635CAB">
      <w:pPr>
        <w:pStyle w:val="06-Boxtext"/>
      </w:pPr>
      <w:r>
        <w:rPr>
          <w:noProof/>
          <w:sz w:val="20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2575560</wp:posOffset>
            </wp:positionH>
            <wp:positionV relativeFrom="paragraph">
              <wp:posOffset>20320</wp:posOffset>
            </wp:positionV>
            <wp:extent cx="1476375" cy="390525"/>
            <wp:effectExtent l="0" t="0" r="9525" b="9525"/>
            <wp:wrapNone/>
            <wp:docPr id="520" name="Picture 520" descr="Go07an_1206rete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 descr="Go07an_1206rete_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CAB" w:rsidRDefault="00635CAB" w:rsidP="00635CAB">
      <w:pPr>
        <w:pStyle w:val="06-Boxtext"/>
      </w:pPr>
    </w:p>
    <w:p w:rsidR="00635CAB" w:rsidRDefault="00635CAB" w:rsidP="00635CAB">
      <w:pPr>
        <w:pStyle w:val="06-Boxtext"/>
      </w:pPr>
    </w:p>
    <w:p w:rsidR="00635CAB" w:rsidRDefault="00635CAB" w:rsidP="00635CAB">
      <w:pPr>
        <w:pStyle w:val="06-Boxtext"/>
        <w:tabs>
          <w:tab w:val="left" w:pos="709"/>
          <w:tab w:val="left" w:pos="4253"/>
        </w:tabs>
      </w:pPr>
      <w:r>
        <w:rPr>
          <w:rStyle w:val="01-bold"/>
        </w:rPr>
        <w:tab/>
        <w:t>Translation Symmetry</w:t>
      </w:r>
      <w:r>
        <w:rPr>
          <w:rStyle w:val="01-bold"/>
        </w:rPr>
        <w:tab/>
        <w:t>Translation Symmetry and</w:t>
      </w:r>
      <w:r>
        <w:rPr>
          <w:rStyle w:val="01-bold"/>
        </w:rPr>
        <w:br/>
      </w:r>
      <w:r>
        <w:rPr>
          <w:rStyle w:val="01-bold"/>
        </w:rPr>
        <w:tab/>
      </w:r>
      <w:r>
        <w:rPr>
          <w:rStyle w:val="01-bold"/>
        </w:rPr>
        <w:tab/>
        <w:t>Glide Reflection Symmetry</w:t>
      </w:r>
    </w:p>
    <w:p w:rsidR="00635CAB" w:rsidRDefault="00635CAB" w:rsidP="00635CAB">
      <w:pPr>
        <w:pStyle w:val="06-Boxtext"/>
      </w:pPr>
      <w:r>
        <w:t xml:space="preserve">A </w:t>
      </w:r>
      <w:r>
        <w:rPr>
          <w:rStyle w:val="01-bold"/>
        </w:rPr>
        <w:t>tessellation</w:t>
      </w:r>
      <w:r>
        <w:t xml:space="preserve"> is a repeating pattern that completely covers a plane with </w:t>
      </w:r>
      <w:r>
        <w:br/>
        <w:t>no gaps or overlaps.</w:t>
      </w:r>
    </w:p>
    <w:p w:rsidR="00635CAB" w:rsidRDefault="00635CAB" w:rsidP="00635CAB">
      <w:pPr>
        <w:pStyle w:val="06-Boxtext"/>
      </w:pPr>
    </w:p>
    <w:p w:rsidR="00635CAB" w:rsidRDefault="00635CAB" w:rsidP="00635CAB">
      <w:pPr>
        <w:pStyle w:val="06-Boxtext"/>
        <w:tabs>
          <w:tab w:val="left" w:pos="709"/>
          <w:tab w:val="left" w:pos="4253"/>
        </w:tabs>
      </w:pPr>
      <w:r>
        <w:rPr>
          <w:rStyle w:val="01-bold"/>
        </w:rPr>
        <w:tab/>
        <w:t>Tessellation</w:t>
      </w:r>
      <w:r>
        <w:rPr>
          <w:rStyle w:val="01-bold"/>
        </w:rPr>
        <w:tab/>
        <w:t>Not a Tessellation</w:t>
      </w:r>
    </w:p>
    <w:p w:rsidR="00635CAB" w:rsidRDefault="009E056D" w:rsidP="00635CAB">
      <w:pPr>
        <w:pStyle w:val="06-Boxtext"/>
      </w:pPr>
      <w:r>
        <w:rPr>
          <w:noProof/>
          <w:sz w:val="20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160020</wp:posOffset>
            </wp:positionV>
            <wp:extent cx="1371600" cy="1143000"/>
            <wp:effectExtent l="0" t="0" r="0" b="0"/>
            <wp:wrapNone/>
            <wp:docPr id="522" name="Picture 522" descr="Go07an_1206rete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 descr="Go07an_1206rete_0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170815</wp:posOffset>
            </wp:positionH>
            <wp:positionV relativeFrom="paragraph">
              <wp:posOffset>156210</wp:posOffset>
            </wp:positionV>
            <wp:extent cx="1495425" cy="1000125"/>
            <wp:effectExtent l="0" t="0" r="9525" b="9525"/>
            <wp:wrapNone/>
            <wp:docPr id="521" name="Picture 521" descr="Go07an_1206rete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 descr="Go07an_1206rete_0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CAB" w:rsidRDefault="00635CAB" w:rsidP="00635CAB">
      <w:pPr>
        <w:pStyle w:val="06-Boxtext"/>
      </w:pPr>
    </w:p>
    <w:p w:rsidR="00635CAB" w:rsidRDefault="00635CAB" w:rsidP="00635CAB">
      <w:pPr>
        <w:pStyle w:val="06-Boxtext"/>
      </w:pPr>
    </w:p>
    <w:p w:rsidR="00635CAB" w:rsidRDefault="00635CAB" w:rsidP="00635CAB">
      <w:pPr>
        <w:pStyle w:val="06-Boxtext"/>
      </w:pPr>
    </w:p>
    <w:p w:rsidR="00635CAB" w:rsidRDefault="00635CAB" w:rsidP="00635CAB">
      <w:pPr>
        <w:pStyle w:val="06-Boxtext"/>
      </w:pPr>
    </w:p>
    <w:p w:rsidR="00635CAB" w:rsidRDefault="00635CAB" w:rsidP="00635CAB">
      <w:pPr>
        <w:pStyle w:val="06-Boxtext"/>
      </w:pPr>
    </w:p>
    <w:p w:rsidR="00635CAB" w:rsidRDefault="00635CAB" w:rsidP="00635CAB">
      <w:pPr>
        <w:pStyle w:val="10-DirectionText0"/>
      </w:pPr>
      <w:r>
        <w:t>Identify the symmetry in each pattern.</w:t>
      </w:r>
    </w:p>
    <w:p w:rsidR="00635CAB" w:rsidRDefault="009E056D" w:rsidP="00635CAB">
      <w:pPr>
        <w:pStyle w:val="30-NumQ-2TABcol"/>
        <w:spacing w:after="1080"/>
      </w:pPr>
      <w:r>
        <w:rPr>
          <w:noProof/>
          <w:sz w:val="20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89535</wp:posOffset>
            </wp:positionV>
            <wp:extent cx="1028700" cy="800100"/>
            <wp:effectExtent l="0" t="0" r="0" b="0"/>
            <wp:wrapNone/>
            <wp:docPr id="523" name="Picture 523" descr="Go07an_1206rete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 descr="Go07an_1206rete_0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3356610</wp:posOffset>
            </wp:positionH>
            <wp:positionV relativeFrom="paragraph">
              <wp:posOffset>89535</wp:posOffset>
            </wp:positionV>
            <wp:extent cx="1228725" cy="819150"/>
            <wp:effectExtent l="0" t="0" r="9525" b="0"/>
            <wp:wrapNone/>
            <wp:docPr id="524" name="Picture 524" descr="Go07an_1206rete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 descr="Go07an_1206rete_0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CAB">
        <w:tab/>
        <w:t>1.</w:t>
      </w:r>
      <w:r w:rsidR="00635CAB">
        <w:tab/>
      </w:r>
      <w:r w:rsidR="00635CAB">
        <w:tab/>
      </w:r>
      <w:r w:rsidR="00635CAB">
        <w:rPr>
          <w:rStyle w:val="01-bold"/>
          <w:b w:val="0"/>
          <w:bCs w:val="0"/>
        </w:rPr>
        <w:t>2.</w:t>
      </w:r>
      <w:r w:rsidR="00635CAB">
        <w:tab/>
      </w:r>
    </w:p>
    <w:p w:rsidR="00635CAB" w:rsidRDefault="00635CAB" w:rsidP="00635CAB">
      <w:pPr>
        <w:pStyle w:val="31-WOR-2TABcol"/>
      </w:pPr>
      <w:r>
        <w:tab/>
      </w:r>
      <w:r>
        <w:tab/>
      </w:r>
      <w:r>
        <w:tab/>
      </w:r>
    </w:p>
    <w:p w:rsidR="00635CAB" w:rsidRDefault="00635CAB" w:rsidP="00635CAB">
      <w:pPr>
        <w:pStyle w:val="31-WOR-2TABcol"/>
      </w:pPr>
      <w:r>
        <w:tab/>
      </w:r>
      <w:r>
        <w:tab/>
      </w:r>
      <w:r>
        <w:tab/>
      </w:r>
    </w:p>
    <w:p w:rsidR="00635CAB" w:rsidRDefault="00635CAB" w:rsidP="00635CAB">
      <w:pPr>
        <w:pStyle w:val="10-DirectionText0"/>
      </w:pPr>
      <w:r>
        <w:t>Copy the given figure and use it to create a tessellation.</w:t>
      </w:r>
    </w:p>
    <w:p w:rsidR="00635CAB" w:rsidRDefault="009E056D" w:rsidP="00635CAB">
      <w:pPr>
        <w:pStyle w:val="30-NumQ-2TABcol"/>
        <w:spacing w:after="960"/>
        <w:rPr>
          <w:b/>
          <w:bCs/>
        </w:rPr>
      </w:pPr>
      <w:r>
        <w:rPr>
          <w:noProof/>
          <w:sz w:val="2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3390265</wp:posOffset>
            </wp:positionH>
            <wp:positionV relativeFrom="paragraph">
              <wp:posOffset>50800</wp:posOffset>
            </wp:positionV>
            <wp:extent cx="723900" cy="314325"/>
            <wp:effectExtent l="0" t="0" r="0" b="9525"/>
            <wp:wrapNone/>
            <wp:docPr id="526" name="Picture 526" descr="Go07an_1206rete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 descr="Go07an_1206rete_0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90170</wp:posOffset>
            </wp:positionV>
            <wp:extent cx="495300" cy="209550"/>
            <wp:effectExtent l="0" t="0" r="0" b="0"/>
            <wp:wrapNone/>
            <wp:docPr id="525" name="Picture 525" descr="Go07an_1206rete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 descr="Go07an_1206rete_0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CAB">
        <w:tab/>
        <w:t>3.</w:t>
      </w:r>
      <w:r w:rsidR="00635CAB">
        <w:tab/>
      </w:r>
      <w:r w:rsidR="00635CAB">
        <w:tab/>
      </w:r>
      <w:r w:rsidR="00635CAB">
        <w:rPr>
          <w:rStyle w:val="01-bold"/>
          <w:b w:val="0"/>
          <w:bCs w:val="0"/>
        </w:rPr>
        <w:t>4.</w:t>
      </w:r>
      <w:r w:rsidR="00635CAB">
        <w:rPr>
          <w:b/>
          <w:bCs/>
        </w:rPr>
        <w:tab/>
      </w:r>
    </w:p>
    <w:p w:rsidR="00635CAB" w:rsidRPr="00775E22" w:rsidRDefault="00635CAB" w:rsidP="00775E22">
      <w:pPr>
        <w:pStyle w:val="95a-LessonTitleA"/>
        <w:ind w:left="0"/>
        <w:rPr>
          <w:rStyle w:val="A-9ptArial"/>
          <w:sz w:val="32"/>
          <w:szCs w:val="32"/>
        </w:rPr>
      </w:pPr>
      <w:r>
        <w:rPr>
          <w:b w:val="0"/>
          <w:bCs w:val="0"/>
        </w:rPr>
        <w:br w:type="page"/>
      </w:r>
      <w:r w:rsidR="00775E22">
        <w:lastRenderedPageBreak/>
        <w:t xml:space="preserve"> </w:t>
      </w:r>
      <w:r>
        <w:t xml:space="preserve">Tessellations </w:t>
      </w:r>
      <w:r>
        <w:rPr>
          <w:rStyle w:val="A-9ptArial"/>
        </w:rPr>
        <w:t>continued</w:t>
      </w:r>
    </w:p>
    <w:p w:rsidR="00635CAB" w:rsidRDefault="00635CAB" w:rsidP="00635CAB">
      <w:pPr>
        <w:pStyle w:val="06-Boxtext"/>
      </w:pPr>
      <w:r>
        <w:t xml:space="preserve">A </w:t>
      </w:r>
      <w:r>
        <w:rPr>
          <w:rStyle w:val="01-bold"/>
        </w:rPr>
        <w:t>regular tessellation</w:t>
      </w:r>
      <w:r>
        <w:t xml:space="preserve"> is formed by congruent regular polygons. A </w:t>
      </w:r>
      <w:proofErr w:type="spellStart"/>
      <w:r>
        <w:rPr>
          <w:rStyle w:val="01-bold"/>
        </w:rPr>
        <w:t>semiregular</w:t>
      </w:r>
      <w:proofErr w:type="spellEnd"/>
      <w:r>
        <w:rPr>
          <w:rStyle w:val="01-bold"/>
        </w:rPr>
        <w:t xml:space="preserve"> </w:t>
      </w:r>
      <w:r>
        <w:rPr>
          <w:rStyle w:val="01-bold"/>
        </w:rPr>
        <w:br/>
        <w:t>tessellation</w:t>
      </w:r>
      <w:r>
        <w:t xml:space="preserve"> is formed by two or more different regular polygons.</w:t>
      </w:r>
    </w:p>
    <w:p w:rsidR="00635CAB" w:rsidRDefault="009E056D" w:rsidP="00635CAB">
      <w:pPr>
        <w:pStyle w:val="06-Boxtext"/>
      </w:pPr>
      <w:r>
        <w:rPr>
          <w:noProof/>
          <w:sz w:val="2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3537585</wp:posOffset>
            </wp:positionH>
            <wp:positionV relativeFrom="paragraph">
              <wp:posOffset>118745</wp:posOffset>
            </wp:positionV>
            <wp:extent cx="952500" cy="619125"/>
            <wp:effectExtent l="0" t="0" r="0" b="9525"/>
            <wp:wrapNone/>
            <wp:docPr id="528" name="Picture 528" descr="Go07an_1206rete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 descr="Go07an_1206rete_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765810</wp:posOffset>
            </wp:positionH>
            <wp:positionV relativeFrom="paragraph">
              <wp:posOffset>80645</wp:posOffset>
            </wp:positionV>
            <wp:extent cx="619125" cy="619125"/>
            <wp:effectExtent l="0" t="0" r="9525" b="9525"/>
            <wp:wrapNone/>
            <wp:docPr id="527" name="Picture 527" descr="Go07an_1206rete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 descr="Go07an_1206rete_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CAB" w:rsidRDefault="00635CAB" w:rsidP="00635CAB">
      <w:pPr>
        <w:pStyle w:val="06-Boxtext"/>
      </w:pPr>
    </w:p>
    <w:p w:rsidR="00635CAB" w:rsidRDefault="00635CAB" w:rsidP="00635CAB">
      <w:pPr>
        <w:pStyle w:val="06-Boxtext"/>
      </w:pPr>
    </w:p>
    <w:p w:rsidR="00635CAB" w:rsidRDefault="00635CAB" w:rsidP="00635CAB">
      <w:pPr>
        <w:pStyle w:val="06-Boxtext"/>
      </w:pPr>
    </w:p>
    <w:p w:rsidR="00635CAB" w:rsidRDefault="00635CAB" w:rsidP="00635CAB">
      <w:pPr>
        <w:pStyle w:val="06-Boxtext"/>
        <w:tabs>
          <w:tab w:val="left" w:pos="658"/>
          <w:tab w:val="left" w:pos="756"/>
          <w:tab w:val="left" w:pos="5103"/>
        </w:tabs>
      </w:pPr>
      <w:r>
        <w:rPr>
          <w:rStyle w:val="01-bold"/>
        </w:rPr>
        <w:tab/>
      </w:r>
      <w:r>
        <w:rPr>
          <w:rStyle w:val="01-bold"/>
        </w:rPr>
        <w:tab/>
        <w:t>Regular Tessellation</w:t>
      </w:r>
      <w:r>
        <w:rPr>
          <w:rStyle w:val="01-bold"/>
        </w:rPr>
        <w:tab/>
      </w:r>
      <w:proofErr w:type="spellStart"/>
      <w:r>
        <w:rPr>
          <w:rStyle w:val="01-bold"/>
        </w:rPr>
        <w:t>Semiregular</w:t>
      </w:r>
      <w:proofErr w:type="spellEnd"/>
      <w:r>
        <w:rPr>
          <w:rStyle w:val="01-bold"/>
        </w:rPr>
        <w:t xml:space="preserve"> Tessellation</w:t>
      </w:r>
    </w:p>
    <w:p w:rsidR="00635CAB" w:rsidRDefault="00635CAB" w:rsidP="00635CAB">
      <w:pPr>
        <w:pStyle w:val="06-Boxtext"/>
      </w:pPr>
    </w:p>
    <w:p w:rsidR="00635CAB" w:rsidRDefault="00635CAB" w:rsidP="00635CAB">
      <w:pPr>
        <w:pStyle w:val="06-Boxtext"/>
      </w:pPr>
      <w:r>
        <w:t xml:space="preserve">In a tessellation, the measures of the angles that meet at each vertex </w:t>
      </w:r>
      <w:r>
        <w:br/>
        <w:t>must have a sum of 360°.</w:t>
      </w:r>
    </w:p>
    <w:p w:rsidR="00635CAB" w:rsidRDefault="009E056D" w:rsidP="00635CAB">
      <w:pPr>
        <w:pStyle w:val="06-Boxtext"/>
      </w:pPr>
      <w:r>
        <w:rPr>
          <w:noProof/>
          <w:sz w:val="20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4432935</wp:posOffset>
            </wp:positionH>
            <wp:positionV relativeFrom="paragraph">
              <wp:posOffset>134620</wp:posOffset>
            </wp:positionV>
            <wp:extent cx="866775" cy="800100"/>
            <wp:effectExtent l="0" t="0" r="9525" b="0"/>
            <wp:wrapNone/>
            <wp:docPr id="531" name="Picture 531" descr="Go07an_1206rete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 descr="Go07an_1206rete_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106045</wp:posOffset>
            </wp:positionV>
            <wp:extent cx="800100" cy="800100"/>
            <wp:effectExtent l="0" t="0" r="0" b="0"/>
            <wp:wrapNone/>
            <wp:docPr id="530" name="Picture 530" descr="Go07an_1206rete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 descr="Go07an_1206rete_1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670560</wp:posOffset>
            </wp:positionH>
            <wp:positionV relativeFrom="paragraph">
              <wp:posOffset>134620</wp:posOffset>
            </wp:positionV>
            <wp:extent cx="800100" cy="800100"/>
            <wp:effectExtent l="0" t="0" r="0" b="0"/>
            <wp:wrapNone/>
            <wp:docPr id="529" name="Picture 529" descr="Go07an_1206rete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 descr="Go07an_1206rete_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CAB" w:rsidRDefault="00635CAB" w:rsidP="00635CAB">
      <w:pPr>
        <w:pStyle w:val="06-Boxtext"/>
      </w:pPr>
    </w:p>
    <w:p w:rsidR="00635CAB" w:rsidRDefault="00635CAB" w:rsidP="00635CAB">
      <w:pPr>
        <w:pStyle w:val="06-Boxtext"/>
      </w:pPr>
    </w:p>
    <w:p w:rsidR="00635CAB" w:rsidRDefault="00635CAB" w:rsidP="00635CAB">
      <w:pPr>
        <w:pStyle w:val="06-Boxtext"/>
      </w:pPr>
    </w:p>
    <w:p w:rsidR="00635CAB" w:rsidRDefault="00635CAB" w:rsidP="00635CAB">
      <w:pPr>
        <w:pStyle w:val="06-Boxtext"/>
      </w:pPr>
    </w:p>
    <w:p w:rsidR="00635CAB" w:rsidRDefault="00635CAB" w:rsidP="00635CAB">
      <w:pPr>
        <w:pStyle w:val="06-Boxtext"/>
        <w:tabs>
          <w:tab w:val="left" w:pos="3402"/>
          <w:tab w:val="left" w:pos="6521"/>
        </w:tabs>
      </w:pPr>
      <w:r>
        <w:t xml:space="preserve">90° </w:t>
      </w:r>
      <w:r>
        <w:rPr>
          <w:rStyle w:val="11-MathPi1"/>
          <w:rFonts w:ascii="Symbol" w:hAnsi="Symbol"/>
        </w:rPr>
        <w:t></w:t>
      </w:r>
      <w:r>
        <w:t xml:space="preserve"> 90° </w:t>
      </w:r>
      <w:r>
        <w:rPr>
          <w:rStyle w:val="11-MathPi1"/>
          <w:rFonts w:ascii="Symbol" w:hAnsi="Symbol"/>
        </w:rPr>
        <w:t></w:t>
      </w:r>
      <w:r>
        <w:t xml:space="preserve"> 90° </w:t>
      </w:r>
      <w:r>
        <w:rPr>
          <w:rStyle w:val="11-MathPi1"/>
          <w:rFonts w:ascii="Symbol" w:hAnsi="Symbol"/>
        </w:rPr>
        <w:t></w:t>
      </w:r>
      <w:r>
        <w:t xml:space="preserve"> 90° </w:t>
      </w:r>
      <w:r>
        <w:rPr>
          <w:rStyle w:val="11-MathPi1"/>
          <w:rFonts w:ascii="Symbol" w:hAnsi="Symbol"/>
        </w:rPr>
        <w:t></w:t>
      </w:r>
      <w:r>
        <w:t xml:space="preserve"> 360°</w:t>
      </w:r>
      <w:r>
        <w:tab/>
        <w:t xml:space="preserve">120° </w:t>
      </w:r>
      <w:r>
        <w:rPr>
          <w:rStyle w:val="11-MathPi1"/>
          <w:rFonts w:ascii="Symbol" w:hAnsi="Symbol"/>
        </w:rPr>
        <w:t></w:t>
      </w:r>
      <w:r>
        <w:t xml:space="preserve"> 120° </w:t>
      </w:r>
      <w:r>
        <w:rPr>
          <w:rStyle w:val="11-MathPi1"/>
          <w:rFonts w:ascii="Symbol" w:hAnsi="Symbol"/>
        </w:rPr>
        <w:t></w:t>
      </w:r>
      <w:r>
        <w:t xml:space="preserve"> 120° </w:t>
      </w:r>
      <w:r>
        <w:rPr>
          <w:rStyle w:val="11-MathPi1"/>
          <w:rFonts w:ascii="Symbol" w:hAnsi="Symbol"/>
        </w:rPr>
        <w:t></w:t>
      </w:r>
      <w:r>
        <w:t xml:space="preserve"> 360°</w:t>
      </w:r>
      <w:r>
        <w:tab/>
        <w:t xml:space="preserve">3(60°) </w:t>
      </w:r>
      <w:r>
        <w:rPr>
          <w:rStyle w:val="11-MathPi1"/>
          <w:rFonts w:ascii="Symbol" w:hAnsi="Symbol"/>
        </w:rPr>
        <w:t></w:t>
      </w:r>
      <w:r>
        <w:t xml:space="preserve"> 2(90°) </w:t>
      </w:r>
      <w:r>
        <w:rPr>
          <w:rStyle w:val="11-MathPi1"/>
          <w:rFonts w:ascii="Symbol" w:hAnsi="Symbol"/>
        </w:rPr>
        <w:t></w:t>
      </w:r>
      <w:r>
        <w:t xml:space="preserve"> 360°</w:t>
      </w:r>
    </w:p>
    <w:p w:rsidR="00635CAB" w:rsidRDefault="00635CAB" w:rsidP="00635CAB">
      <w:pPr>
        <w:pStyle w:val="10-DirectionText0"/>
      </w:pPr>
      <w:r>
        <w:t xml:space="preserve">Classify each tessellation as regular, </w:t>
      </w:r>
      <w:proofErr w:type="spellStart"/>
      <w:r>
        <w:t>semiregular</w:t>
      </w:r>
      <w:proofErr w:type="spellEnd"/>
      <w:r>
        <w:t>, or neither.</w:t>
      </w:r>
    </w:p>
    <w:p w:rsidR="00635CAB" w:rsidRDefault="009E056D" w:rsidP="00635CAB">
      <w:pPr>
        <w:pStyle w:val="30-NumQ-2TABcol"/>
        <w:spacing w:after="1080"/>
      </w:pPr>
      <w:r>
        <w:rPr>
          <w:noProof/>
          <w:sz w:val="20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3390265</wp:posOffset>
            </wp:positionH>
            <wp:positionV relativeFrom="paragraph">
              <wp:posOffset>83185</wp:posOffset>
            </wp:positionV>
            <wp:extent cx="742950" cy="619125"/>
            <wp:effectExtent l="0" t="0" r="0" b="9525"/>
            <wp:wrapNone/>
            <wp:docPr id="533" name="Picture 533" descr="Go07an_1206rete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 descr="Go07an_1206rete_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73660</wp:posOffset>
            </wp:positionV>
            <wp:extent cx="1304925" cy="619125"/>
            <wp:effectExtent l="0" t="0" r="9525" b="9525"/>
            <wp:wrapNone/>
            <wp:docPr id="532" name="Picture 532" descr="Go07an_1206rete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 descr="Go07an_1206rete_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CAB">
        <w:tab/>
        <w:t>5.</w:t>
      </w:r>
      <w:r w:rsidR="00635CAB">
        <w:tab/>
      </w:r>
      <w:r w:rsidR="00635CAB">
        <w:tab/>
      </w:r>
      <w:r w:rsidR="00635CAB">
        <w:rPr>
          <w:rStyle w:val="01-bold"/>
          <w:b w:val="0"/>
          <w:bCs w:val="0"/>
        </w:rPr>
        <w:t>6.</w:t>
      </w:r>
      <w:r w:rsidR="00635CAB">
        <w:tab/>
      </w:r>
    </w:p>
    <w:p w:rsidR="00635CAB" w:rsidRDefault="00635CAB" w:rsidP="00635CAB">
      <w:pPr>
        <w:pStyle w:val="31-WOR-2TABcol"/>
      </w:pPr>
      <w:r>
        <w:tab/>
      </w:r>
      <w:r>
        <w:tab/>
      </w:r>
      <w:r>
        <w:tab/>
      </w:r>
    </w:p>
    <w:p w:rsidR="00635CAB" w:rsidRDefault="00635CAB" w:rsidP="00635CAB">
      <w:pPr>
        <w:pStyle w:val="10-DirectionText0"/>
      </w:pPr>
      <w:r>
        <w:t>Determine whether the given regular polygon(s) can be used to form a tessellation. If so, draw the tessellation.</w:t>
      </w:r>
    </w:p>
    <w:p w:rsidR="00635CAB" w:rsidRDefault="009E056D" w:rsidP="00635CAB">
      <w:pPr>
        <w:pStyle w:val="30-NumQ-2TABcol"/>
        <w:spacing w:after="1320"/>
      </w:pPr>
      <w:r>
        <w:rPr>
          <w:noProof/>
          <w:sz w:val="20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3380740</wp:posOffset>
            </wp:positionH>
            <wp:positionV relativeFrom="paragraph">
              <wp:posOffset>62865</wp:posOffset>
            </wp:positionV>
            <wp:extent cx="1028700" cy="523875"/>
            <wp:effectExtent l="0" t="0" r="0" b="9525"/>
            <wp:wrapNone/>
            <wp:docPr id="535" name="Picture 535" descr="Go07an_1206rete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 descr="Go07an_1206rete_1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100965</wp:posOffset>
            </wp:positionV>
            <wp:extent cx="1228725" cy="609600"/>
            <wp:effectExtent l="0" t="0" r="9525" b="0"/>
            <wp:wrapNone/>
            <wp:docPr id="534" name="Picture 534" descr="Go07an_1206rete_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 descr="Go07an_1206rete_1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CAB">
        <w:tab/>
        <w:t>7.</w:t>
      </w:r>
      <w:r w:rsidR="00635CAB">
        <w:tab/>
      </w:r>
      <w:r w:rsidR="00635CAB">
        <w:tab/>
      </w:r>
      <w:r w:rsidR="00635CAB">
        <w:rPr>
          <w:rStyle w:val="01-bold"/>
          <w:b w:val="0"/>
          <w:bCs w:val="0"/>
        </w:rPr>
        <w:t>8.</w:t>
      </w:r>
      <w:r w:rsidR="00635CAB">
        <w:tab/>
      </w:r>
    </w:p>
    <w:p w:rsidR="00FA188E" w:rsidRDefault="00635CAB" w:rsidP="00635CAB">
      <w:pPr>
        <w:pStyle w:val="31-WOR-2TABcol"/>
      </w:pPr>
      <w:r>
        <w:tab/>
      </w:r>
      <w:r>
        <w:tab/>
      </w:r>
      <w:r>
        <w:tab/>
      </w:r>
    </w:p>
    <w:p w:rsidR="00FA188E" w:rsidRDefault="00FA188E" w:rsidP="00FA188E">
      <w:pPr>
        <w:pStyle w:val="60-AKNumQues"/>
        <w:sectPr w:rsidR="00FA188E">
          <w:footnotePr>
            <w:numRestart w:val="eachSect"/>
          </w:footnotePr>
          <w:type w:val="continuous"/>
          <w:pgSz w:w="12242" w:h="15842" w:code="1"/>
          <w:pgMar w:top="1100" w:right="1440" w:bottom="1077" w:left="1440" w:header="720" w:footer="482" w:gutter="0"/>
          <w:cols w:space="720"/>
          <w:noEndnote/>
        </w:sectPr>
      </w:pPr>
    </w:p>
    <w:p w:rsidR="00635CAB" w:rsidRDefault="00635CAB" w:rsidP="00775E22">
      <w:pPr>
        <w:pStyle w:val="60-AKNumQues"/>
        <w:ind w:left="0" w:firstLine="0"/>
      </w:pPr>
      <w:bookmarkStart w:id="0" w:name="_GoBack"/>
      <w:bookmarkEnd w:id="0"/>
    </w:p>
    <w:sectPr w:rsidR="00635CAB" w:rsidSect="00FA188E">
      <w:footnotePr>
        <w:numRestart w:val="eachSect"/>
      </w:footnotePr>
      <w:type w:val="continuous"/>
      <w:pgSz w:w="12242" w:h="15842" w:code="1"/>
      <w:pgMar w:top="1100" w:right="1440" w:bottom="1077" w:left="1440" w:header="720" w:footer="482" w:gutter="0"/>
      <w:cols w:num="2" w:space="35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2C2" w:rsidRDefault="00EA42C2">
      <w:r>
        <w:separator/>
      </w:r>
    </w:p>
  </w:endnote>
  <w:endnote w:type="continuationSeparator" w:id="0">
    <w:p w:rsidR="00EA42C2" w:rsidRDefault="00EA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Condensed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wo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  ">
    <w:altName w:val="Mathematical Pi 6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2C2" w:rsidRDefault="00EA42C2">
      <w:r>
        <w:separator/>
      </w:r>
    </w:p>
  </w:footnote>
  <w:footnote w:type="continuationSeparator" w:id="0">
    <w:p w:rsidR="00EA42C2" w:rsidRDefault="00EA4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7C4B46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7A2F38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050B10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600665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42E1E2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7CEC3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D4AA6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2A63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E296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2C29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NT CHECKED" w:val="F O N T   C H E C K E D  -  OK"/>
    <w:docVar w:name="FontChecker" w:val="False"/>
    <w:docVar w:name="FontCheckerLog" w:val="1/1/2000 2:58:13 PM"/>
  </w:docVars>
  <w:rsids>
    <w:rsidRoot w:val="00076471"/>
    <w:rsid w:val="00005C2C"/>
    <w:rsid w:val="00076471"/>
    <w:rsid w:val="000C7463"/>
    <w:rsid w:val="00206197"/>
    <w:rsid w:val="00304937"/>
    <w:rsid w:val="003A514D"/>
    <w:rsid w:val="00413BA9"/>
    <w:rsid w:val="00514A5B"/>
    <w:rsid w:val="00547B3B"/>
    <w:rsid w:val="005A4141"/>
    <w:rsid w:val="005B63EB"/>
    <w:rsid w:val="00635CAB"/>
    <w:rsid w:val="00651F49"/>
    <w:rsid w:val="0075795F"/>
    <w:rsid w:val="00775182"/>
    <w:rsid w:val="00775E22"/>
    <w:rsid w:val="008B464F"/>
    <w:rsid w:val="008C3401"/>
    <w:rsid w:val="009B4AEA"/>
    <w:rsid w:val="009E056D"/>
    <w:rsid w:val="00A50353"/>
    <w:rsid w:val="00A62926"/>
    <w:rsid w:val="00AA02C1"/>
    <w:rsid w:val="00B2193B"/>
    <w:rsid w:val="00B631A5"/>
    <w:rsid w:val="00B75D62"/>
    <w:rsid w:val="00CC7F10"/>
    <w:rsid w:val="00D12EB0"/>
    <w:rsid w:val="00D92DF0"/>
    <w:rsid w:val="00E0547E"/>
    <w:rsid w:val="00E66786"/>
    <w:rsid w:val="00E73FB6"/>
    <w:rsid w:val="00EA42C2"/>
    <w:rsid w:val="00ED7FBA"/>
    <w:rsid w:val="00F14839"/>
    <w:rsid w:val="00F35F65"/>
    <w:rsid w:val="00F83C59"/>
    <w:rsid w:val="00FA188E"/>
    <w:rsid w:val="00FA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semiHidden="0" w:unhideWhenUsed="0" w:qFormat="1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05a-Boxdirections-1p6abv">
    <w:name w:val="05a - Box directions - 1p6 # abv"/>
    <w:basedOn w:val="05-Boxdirections"/>
    <w:pPr>
      <w:spacing w:before="36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40-MultipleChoiceAns">
    <w:name w:val="40 - Multiple Choice Ans"/>
    <w:basedOn w:val="22-LetteredQuestion"/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1-Directiontext-2column">
    <w:name w:val="11 - Direction text - 2 column"/>
    <w:basedOn w:val="10-Directiontext"/>
    <w:pPr>
      <w:ind w:right="0"/>
    </w:p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20a-NumQuestion-24ptlead">
    <w:name w:val="20a - Num Question - 24pt lead"/>
    <w:basedOn w:val="20-NumQuestion"/>
    <w:pPr>
      <w:spacing w:before="0" w:line="480" w:lineRule="atLeast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character" w:customStyle="1" w:styleId="01-bold">
    <w:name w:val="01 - bold"/>
    <w:rPr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12-MathPi2">
    <w:name w:val="12 - Math Pi 2"/>
    <w:rPr>
      <w:rFonts w:ascii="MathematicalPi-Two" w:hAnsi="MathematicalPi-Two"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13a-MathPi3Bold">
    <w:name w:val="13a - Math Pi 3 Bold"/>
    <w:rPr>
      <w:rFonts w:ascii="MathPiThree" w:hAnsi="MathPiThree"/>
      <w:b/>
      <w:bCs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2a-MathPi2Bold">
    <w:name w:val="12a - Math Pi 2 Bold"/>
    <w:rPr>
      <w:rFonts w:ascii="MathPiTwo  " w:hAnsi="MathPiTwo  "/>
      <w:b/>
      <w:bCs/>
    </w:rPr>
  </w:style>
  <w:style w:type="character" w:customStyle="1" w:styleId="90-hairspace">
    <w:name w:val="90 - hair space"/>
    <w:rPr>
      <w:w w:val="1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character" w:customStyle="1" w:styleId="04-boldcondensed">
    <w:name w:val="04 - bold condensed"/>
    <w:rPr>
      <w:b/>
      <w:bCs/>
    </w:r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0">
    <w:name w:val="11 - Direction text -  2 column"/>
    <w:basedOn w:val="10-DirectionText0"/>
    <w:pPr>
      <w:ind w:right="0"/>
    </w:pPr>
  </w:style>
  <w:style w:type="paragraph" w:customStyle="1" w:styleId="11a-Directiontext2colnoabv">
    <w:name w:val="11a - Direction text  2 col no#abv"/>
    <w:basedOn w:val="11-Directiontext-2column0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0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pPr>
      <w:ind w:firstLine="21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semiHidden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semiHidden/>
    <w:rPr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semiHidden/>
    <w:rPr>
      <w:i/>
      <w:iCs/>
    </w:rPr>
  </w:style>
  <w:style w:type="paragraph" w:styleId="HTMLPreformatted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">
    <w:name w:val="List Bullet"/>
    <w:basedOn w:val="Normal"/>
    <w:autoRedefine/>
    <w:semiHidden/>
    <w:pPr>
      <w:numPr>
        <w:numId w:val="21"/>
      </w:numPr>
    </w:pPr>
  </w:style>
  <w:style w:type="paragraph" w:styleId="ListBullet2">
    <w:name w:val="List Bullet 2"/>
    <w:basedOn w:val="Normal"/>
    <w:autoRedefine/>
    <w:semiHidden/>
    <w:pPr>
      <w:numPr>
        <w:numId w:val="22"/>
      </w:numPr>
    </w:pPr>
  </w:style>
  <w:style w:type="paragraph" w:styleId="ListBullet3">
    <w:name w:val="List Bullet 3"/>
    <w:basedOn w:val="Normal"/>
    <w:autoRedefine/>
    <w:semiHidden/>
    <w:pPr>
      <w:numPr>
        <w:numId w:val="23"/>
      </w:numPr>
    </w:pPr>
  </w:style>
  <w:style w:type="paragraph" w:styleId="ListBullet4">
    <w:name w:val="List Bullet 4"/>
    <w:basedOn w:val="Normal"/>
    <w:autoRedefine/>
    <w:semiHidden/>
    <w:pPr>
      <w:numPr>
        <w:numId w:val="24"/>
      </w:numPr>
    </w:pPr>
  </w:style>
  <w:style w:type="paragraph" w:styleId="ListBullet5">
    <w:name w:val="List Bullet 5"/>
    <w:basedOn w:val="Normal"/>
    <w:autoRedefine/>
    <w:semiHidden/>
    <w:pPr>
      <w:numPr>
        <w:numId w:val="25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">
    <w:name w:val="List Number"/>
    <w:basedOn w:val="Normal"/>
    <w:semiHidden/>
    <w:pPr>
      <w:numPr>
        <w:numId w:val="26"/>
      </w:numPr>
    </w:pPr>
  </w:style>
  <w:style w:type="paragraph" w:styleId="ListNumber2">
    <w:name w:val="List Number 2"/>
    <w:basedOn w:val="Normal"/>
    <w:semiHidden/>
    <w:pPr>
      <w:numPr>
        <w:numId w:val="27"/>
      </w:numPr>
    </w:pPr>
  </w:style>
  <w:style w:type="paragraph" w:styleId="ListNumber3">
    <w:name w:val="List Number 3"/>
    <w:basedOn w:val="Normal"/>
    <w:semiHidden/>
    <w:pPr>
      <w:numPr>
        <w:numId w:val="28"/>
      </w:numPr>
    </w:pPr>
  </w:style>
  <w:style w:type="paragraph" w:styleId="ListNumber4">
    <w:name w:val="List Number 4"/>
    <w:basedOn w:val="Normal"/>
    <w:semiHidden/>
    <w:pPr>
      <w:numPr>
        <w:numId w:val="29"/>
      </w:numPr>
    </w:pPr>
  </w:style>
  <w:style w:type="paragraph" w:styleId="ListNumber5">
    <w:name w:val="List Number 5"/>
    <w:basedOn w:val="Normal"/>
    <w:semiHidden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semiHidden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PageNumber">
    <w:name w:val="page number"/>
    <w:basedOn w:val="DefaultParagraphFont"/>
    <w:rsid w:val="00D12EB0"/>
  </w:style>
  <w:style w:type="paragraph" w:customStyle="1" w:styleId="72-AKBHead">
    <w:name w:val="72-AK B Head"/>
    <w:basedOn w:val="Normal"/>
    <w:rsid w:val="00FA188E"/>
    <w:pPr>
      <w:spacing w:before="200" w:line="270" w:lineRule="atLeast"/>
    </w:pPr>
    <w:rPr>
      <w:rFonts w:cs="Times New Roman"/>
      <w:b/>
      <w:szCs w:val="20"/>
    </w:rPr>
  </w:style>
  <w:style w:type="character" w:customStyle="1" w:styleId="A70-AnswerInline">
    <w:name w:val="A70 - Answer Inline"/>
    <w:rsid w:val="00FA188E"/>
    <w:rPr>
      <w:rFonts w:ascii="Arial" w:hAnsi="Arial" w:cs="Arial"/>
      <w:b/>
      <w:bCs/>
      <w:color w:val="auto"/>
      <w:sz w:val="22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E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semiHidden="0" w:unhideWhenUsed="0" w:qFormat="1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05a-Boxdirections-1p6abv">
    <w:name w:val="05a - Box directions - 1p6 # abv"/>
    <w:basedOn w:val="05-Boxdirections"/>
    <w:pPr>
      <w:spacing w:before="36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40-MultipleChoiceAns">
    <w:name w:val="40 - Multiple Choice Ans"/>
    <w:basedOn w:val="22-LetteredQuestion"/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1-Directiontext-2column">
    <w:name w:val="11 - Direction text - 2 column"/>
    <w:basedOn w:val="10-Directiontext"/>
    <w:pPr>
      <w:ind w:right="0"/>
    </w:p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20a-NumQuestion-24ptlead">
    <w:name w:val="20a - Num Question - 24pt lead"/>
    <w:basedOn w:val="20-NumQuestion"/>
    <w:pPr>
      <w:spacing w:before="0" w:line="480" w:lineRule="atLeast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character" w:customStyle="1" w:styleId="01-bold">
    <w:name w:val="01 - bold"/>
    <w:rPr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12-MathPi2">
    <w:name w:val="12 - Math Pi 2"/>
    <w:rPr>
      <w:rFonts w:ascii="MathematicalPi-Two" w:hAnsi="MathematicalPi-Two"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13a-MathPi3Bold">
    <w:name w:val="13a - Math Pi 3 Bold"/>
    <w:rPr>
      <w:rFonts w:ascii="MathPiThree" w:hAnsi="MathPiThree"/>
      <w:b/>
      <w:bCs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2a-MathPi2Bold">
    <w:name w:val="12a - Math Pi 2 Bold"/>
    <w:rPr>
      <w:rFonts w:ascii="MathPiTwo  " w:hAnsi="MathPiTwo  "/>
      <w:b/>
      <w:bCs/>
    </w:rPr>
  </w:style>
  <w:style w:type="character" w:customStyle="1" w:styleId="90-hairspace">
    <w:name w:val="90 - hair space"/>
    <w:rPr>
      <w:w w:val="1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character" w:customStyle="1" w:styleId="04-boldcondensed">
    <w:name w:val="04 - bold condensed"/>
    <w:rPr>
      <w:b/>
      <w:bCs/>
    </w:r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0">
    <w:name w:val="11 - Direction text -  2 column"/>
    <w:basedOn w:val="10-DirectionText0"/>
    <w:pPr>
      <w:ind w:right="0"/>
    </w:pPr>
  </w:style>
  <w:style w:type="paragraph" w:customStyle="1" w:styleId="11a-Directiontext2colnoabv">
    <w:name w:val="11a - Direction text  2 col no#abv"/>
    <w:basedOn w:val="11-Directiontext-2column0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0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pPr>
      <w:ind w:firstLine="21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semiHidden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semiHidden/>
    <w:rPr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semiHidden/>
    <w:rPr>
      <w:i/>
      <w:iCs/>
    </w:rPr>
  </w:style>
  <w:style w:type="paragraph" w:styleId="HTMLPreformatted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">
    <w:name w:val="List Bullet"/>
    <w:basedOn w:val="Normal"/>
    <w:autoRedefine/>
    <w:semiHidden/>
    <w:pPr>
      <w:numPr>
        <w:numId w:val="21"/>
      </w:numPr>
    </w:pPr>
  </w:style>
  <w:style w:type="paragraph" w:styleId="ListBullet2">
    <w:name w:val="List Bullet 2"/>
    <w:basedOn w:val="Normal"/>
    <w:autoRedefine/>
    <w:semiHidden/>
    <w:pPr>
      <w:numPr>
        <w:numId w:val="22"/>
      </w:numPr>
    </w:pPr>
  </w:style>
  <w:style w:type="paragraph" w:styleId="ListBullet3">
    <w:name w:val="List Bullet 3"/>
    <w:basedOn w:val="Normal"/>
    <w:autoRedefine/>
    <w:semiHidden/>
    <w:pPr>
      <w:numPr>
        <w:numId w:val="23"/>
      </w:numPr>
    </w:pPr>
  </w:style>
  <w:style w:type="paragraph" w:styleId="ListBullet4">
    <w:name w:val="List Bullet 4"/>
    <w:basedOn w:val="Normal"/>
    <w:autoRedefine/>
    <w:semiHidden/>
    <w:pPr>
      <w:numPr>
        <w:numId w:val="24"/>
      </w:numPr>
    </w:pPr>
  </w:style>
  <w:style w:type="paragraph" w:styleId="ListBullet5">
    <w:name w:val="List Bullet 5"/>
    <w:basedOn w:val="Normal"/>
    <w:autoRedefine/>
    <w:semiHidden/>
    <w:pPr>
      <w:numPr>
        <w:numId w:val="25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">
    <w:name w:val="List Number"/>
    <w:basedOn w:val="Normal"/>
    <w:semiHidden/>
    <w:pPr>
      <w:numPr>
        <w:numId w:val="26"/>
      </w:numPr>
    </w:pPr>
  </w:style>
  <w:style w:type="paragraph" w:styleId="ListNumber2">
    <w:name w:val="List Number 2"/>
    <w:basedOn w:val="Normal"/>
    <w:semiHidden/>
    <w:pPr>
      <w:numPr>
        <w:numId w:val="27"/>
      </w:numPr>
    </w:pPr>
  </w:style>
  <w:style w:type="paragraph" w:styleId="ListNumber3">
    <w:name w:val="List Number 3"/>
    <w:basedOn w:val="Normal"/>
    <w:semiHidden/>
    <w:pPr>
      <w:numPr>
        <w:numId w:val="28"/>
      </w:numPr>
    </w:pPr>
  </w:style>
  <w:style w:type="paragraph" w:styleId="ListNumber4">
    <w:name w:val="List Number 4"/>
    <w:basedOn w:val="Normal"/>
    <w:semiHidden/>
    <w:pPr>
      <w:numPr>
        <w:numId w:val="29"/>
      </w:numPr>
    </w:pPr>
  </w:style>
  <w:style w:type="paragraph" w:styleId="ListNumber5">
    <w:name w:val="List Number 5"/>
    <w:basedOn w:val="Normal"/>
    <w:semiHidden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semiHidden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PageNumber">
    <w:name w:val="page number"/>
    <w:basedOn w:val="DefaultParagraphFont"/>
    <w:rsid w:val="00D12EB0"/>
  </w:style>
  <w:style w:type="paragraph" w:customStyle="1" w:styleId="72-AKBHead">
    <w:name w:val="72-AK B Head"/>
    <w:basedOn w:val="Normal"/>
    <w:rsid w:val="00FA188E"/>
    <w:pPr>
      <w:spacing w:before="200" w:line="270" w:lineRule="atLeast"/>
    </w:pPr>
    <w:rPr>
      <w:rFonts w:cs="Times New Roman"/>
      <w:b/>
      <w:szCs w:val="20"/>
    </w:rPr>
  </w:style>
  <w:style w:type="character" w:customStyle="1" w:styleId="A70-AnswerInline">
    <w:name w:val="A70 - Answer Inline"/>
    <w:rsid w:val="00FA188E"/>
    <w:rPr>
      <w:rFonts w:ascii="Arial" w:hAnsi="Arial" w:cs="Arial"/>
      <w:b/>
      <w:bCs/>
      <w:color w:val="auto"/>
      <w:sz w:val="22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E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Copyright © by Holt, Rinehart and Winston</vt:lpstr>
    </vt:vector>
  </TitlesOfParts>
  <Company>DeKalb County School System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© by Holt, Rinehart and Winston</dc:title>
  <dc:creator>service mahine</dc:creator>
  <cp:lastModifiedBy>Trenton Murphey</cp:lastModifiedBy>
  <cp:revision>3</cp:revision>
  <cp:lastPrinted>2013-12-02T12:47:00Z</cp:lastPrinted>
  <dcterms:created xsi:type="dcterms:W3CDTF">2013-12-02T12:47:00Z</dcterms:created>
  <dcterms:modified xsi:type="dcterms:W3CDTF">2013-12-02T12:47:00Z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