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590" w:rsidRPr="0097571F" w:rsidRDefault="00B30590" w:rsidP="0097571F">
      <w:pPr>
        <w:pStyle w:val="95b-LessonTitleB"/>
        <w:ind w:left="0"/>
        <w:outlineLvl w:val="0"/>
        <w:rPr>
          <w:sz w:val="24"/>
        </w:rPr>
      </w:pPr>
      <w:r w:rsidRPr="0097571F">
        <w:rPr>
          <w:sz w:val="28"/>
        </w:rPr>
        <w:t>Solving Special systems</w:t>
      </w:r>
      <w:r w:rsidR="0097571F">
        <w:rPr>
          <w:sz w:val="28"/>
        </w:rPr>
        <w:tab/>
      </w:r>
      <w:r w:rsidR="0097571F">
        <w:rPr>
          <w:sz w:val="24"/>
        </w:rPr>
        <w:t>Pg. 58</w:t>
      </w:r>
    </w:p>
    <w:p w:rsidR="00B30590" w:rsidRDefault="00B30590" w:rsidP="00F50882">
      <w:pPr>
        <w:pStyle w:val="06-Boxtext"/>
      </w:pPr>
      <w:r>
        <w:t xml:space="preserve">When solving equations in one variable, it is possible to have one solution, no solutions, or infinitely many solutions. The same results can occur when graphing systems of equations. </w:t>
      </w:r>
    </w:p>
    <w:p w:rsidR="00B30590" w:rsidRDefault="00B30590" w:rsidP="00F50882">
      <w:pPr>
        <w:pStyle w:val="06-Boxtext"/>
        <w:tabs>
          <w:tab w:val="left" w:pos="4716"/>
        </w:tabs>
        <w:ind w:left="720" w:hanging="600"/>
      </w:pPr>
      <w:r>
        <w:rPr>
          <w:rStyle w:val="01-Bold"/>
        </w:rPr>
        <w:t>Solve</w:t>
      </w:r>
      <w:r>
        <w:t xml:space="preserve"> </w:t>
      </w:r>
      <w:r>
        <w:rPr>
          <w:position w:val="-28"/>
        </w:rPr>
        <w:object w:dxaOrig="14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3pt" o:ole="">
            <v:imagedata r:id="rId8" o:title=""/>
          </v:shape>
          <o:OLEObject Type="Embed" ProgID="Equation.DSMT4" ShapeID="_x0000_i1025" DrawAspect="Content" ObjectID="_1454404755" r:id="rId9"/>
        </w:object>
      </w:r>
      <w:r>
        <w:rPr>
          <w:position w:val="-28"/>
        </w:rPr>
        <w:tab/>
      </w:r>
      <w:proofErr w:type="spellStart"/>
      <w:r>
        <w:rPr>
          <w:rStyle w:val="01-Bold"/>
        </w:rPr>
        <w:t>Solve</w:t>
      </w:r>
      <w:proofErr w:type="spellEnd"/>
      <w:r>
        <w:t xml:space="preserve"> </w:t>
      </w:r>
      <w:r>
        <w:rPr>
          <w:position w:val="-28"/>
        </w:rPr>
        <w:object w:dxaOrig="1280" w:dyaOrig="660">
          <v:shape id="_x0000_i1026" type="#_x0000_t75" style="width:63.75pt;height:33pt" o:ole="">
            <v:imagedata r:id="rId10" o:title=""/>
          </v:shape>
          <o:OLEObject Type="Embed" ProgID="Equation.DSMT4" ShapeID="_x0000_i1026" DrawAspect="Content" ObjectID="_1454404756" r:id="rId11"/>
        </w:object>
      </w:r>
    </w:p>
    <w:p w:rsidR="00B30590" w:rsidRDefault="00371439" w:rsidP="00F50882">
      <w:pPr>
        <w:pStyle w:val="06-Boxtext"/>
        <w:tabs>
          <w:tab w:val="left" w:pos="4716"/>
        </w:tabs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65405</wp:posOffset>
                </wp:positionV>
                <wp:extent cx="2781300" cy="520700"/>
                <wp:effectExtent l="0" t="0" r="3175" b="4445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590" w:rsidRDefault="00B30590" w:rsidP="00EC1204">
                            <w:pPr>
                              <w:pStyle w:val="16-MainText-2column"/>
                              <w:spacing w:before="40"/>
                            </w:pPr>
                            <w:r>
                              <w:t xml:space="preserve">Multiplying the second equation by </w:t>
                            </w:r>
                            <w:r>
                              <w:sym w:font="Symbol" w:char="F02D"/>
                            </w:r>
                            <w:r>
                              <w:t>2 will</w:t>
                            </w:r>
                          </w:p>
                          <w:p w:rsidR="00B30590" w:rsidRDefault="00B30590" w:rsidP="00EC1204">
                            <w:pPr>
                              <w:pStyle w:val="16-MainText-2column"/>
                            </w:pPr>
                            <w:proofErr w:type="gramStart"/>
                            <w:r>
                              <w:t>eliminate</w:t>
                            </w:r>
                            <w:proofErr w:type="gramEnd"/>
                            <w:r>
                              <w:t xml:space="preserve"> the 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>-terms.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5pt;margin-top:5.15pt;width:219pt;height: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" stroked="f">
                <v:textbox inset="0,0,0,0">
                  <w:txbxContent>
                    <w:p w:rsidR="00B30590" w:rsidRDefault="00B30590" w:rsidP="00EC1204">
                      <w:pPr>
                        <w:pStyle w:val="16-MainText-2column"/>
                        <w:spacing w:before="40"/>
                      </w:pPr>
                      <w:r>
                        <w:t xml:space="preserve">Multiplying the second equation by </w:t>
                      </w:r>
                      <w:r>
                        <w:sym w:font="Symbol" w:char="F02D"/>
                      </w:r>
                      <w:r>
                        <w:t>2 will</w:t>
                      </w:r>
                    </w:p>
                    <w:p w:rsidR="00B30590" w:rsidRDefault="00B30590" w:rsidP="00EC1204">
                      <w:pPr>
                        <w:pStyle w:val="16-MainText-2column"/>
                      </w:pPr>
                      <w:proofErr w:type="gramStart"/>
                      <w:r>
                        <w:t>eliminate</w:t>
                      </w:r>
                      <w:proofErr w:type="gramEnd"/>
                      <w:r>
                        <w:t xml:space="preserve"> the 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>-terms.</w:t>
                      </w:r>
                    </w:p>
                  </w:txbxContent>
                </v:textbox>
              </v:shape>
            </w:pict>
          </mc:Fallback>
        </mc:AlternateContent>
      </w:r>
      <w:r w:rsidR="00B30590">
        <w:tab/>
        <w:t xml:space="preserve">Because the first equation is solved for a </w:t>
      </w:r>
      <w:r w:rsidR="00B30590">
        <w:br/>
      </w:r>
      <w:r w:rsidR="00B30590">
        <w:tab/>
        <w:t>variable, use substitution.</w:t>
      </w:r>
    </w:p>
    <w:p w:rsidR="00B30590" w:rsidRDefault="00B30590" w:rsidP="00F50882">
      <w:pPr>
        <w:pStyle w:val="06-Boxtext"/>
        <w:tabs>
          <w:tab w:val="left" w:pos="5352"/>
          <w:tab w:val="left" w:pos="5700"/>
        </w:tabs>
      </w:pPr>
      <w:r>
        <w:tab/>
        <w:t>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4</w:t>
      </w:r>
    </w:p>
    <w:p w:rsidR="00B30590" w:rsidRDefault="00B30590" w:rsidP="00F50882">
      <w:pPr>
        <w:pStyle w:val="06-Boxtext"/>
        <w:tabs>
          <w:tab w:val="left" w:pos="804"/>
          <w:tab w:val="left" w:pos="2724"/>
          <w:tab w:val="left" w:pos="4716"/>
          <w:tab w:val="left" w:pos="5436"/>
        </w:tabs>
      </w:pPr>
      <w:r>
        <w:tab/>
        <w:t>4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2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2</w:t>
      </w:r>
      <w:r>
        <w:tab/>
        <w:t>4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2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2</w:t>
      </w:r>
      <w:r>
        <w:tab/>
        <w:t>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(4 </w:t>
      </w:r>
      <w:r>
        <w:sym w:font="Symbol" w:char="F02D"/>
      </w:r>
      <w:r>
        <w:t xml:space="preserve"> 3</w:t>
      </w:r>
      <w:r>
        <w:rPr>
          <w:rStyle w:val="02-italic"/>
        </w:rPr>
        <w:t>x</w:t>
      </w:r>
      <w:r>
        <w:t xml:space="preserve">) </w:t>
      </w:r>
      <w:r>
        <w:rPr>
          <w:rFonts w:ascii="Symbol" w:hAnsi="Symbol"/>
        </w:rPr>
        <w:t></w:t>
      </w:r>
      <w:r>
        <w:t xml:space="preserve"> 4 </w:t>
      </w:r>
      <w:r>
        <w:rPr>
          <w:rStyle w:val="02-italic"/>
        </w:rPr>
        <w:t>Substitute</w:t>
      </w:r>
      <w:r>
        <w:t xml:space="preserve"> 4 </w:t>
      </w:r>
      <w:r>
        <w:sym w:font="Symbol" w:char="F02D"/>
      </w:r>
      <w:r>
        <w:t xml:space="preserve"> 3</w:t>
      </w:r>
      <w:r>
        <w:rPr>
          <w:rStyle w:val="02-italic"/>
        </w:rPr>
        <w:t>x</w:t>
      </w:r>
      <w:r>
        <w:t xml:space="preserve"> </w:t>
      </w:r>
      <w:r>
        <w:rPr>
          <w:rStyle w:val="02-italic"/>
        </w:rPr>
        <w:t>for y</w:t>
      </w:r>
    </w:p>
    <w:p w:rsidR="00B30590" w:rsidRDefault="00371439" w:rsidP="00F50882">
      <w:pPr>
        <w:pStyle w:val="06-Boxtext"/>
        <w:tabs>
          <w:tab w:val="left" w:pos="600"/>
          <w:tab w:val="left" w:pos="2592"/>
          <w:tab w:val="left" w:pos="5436"/>
          <w:tab w:val="left" w:pos="5856"/>
        </w:tabs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23495</wp:posOffset>
                </wp:positionV>
                <wp:extent cx="279400" cy="0"/>
                <wp:effectExtent l="12700" t="61595" r="22225" b="5270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pt,1.85pt" to="12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">
                <v:stroke endarrow="block"/>
                <w10:anchorlock/>
              </v:line>
            </w:pict>
          </mc:Fallback>
        </mc:AlternateContent>
      </w:r>
      <w:r w:rsidR="00B30590">
        <w:tab/>
      </w:r>
      <w:r w:rsidR="00B30590">
        <w:sym w:font="Symbol" w:char="F02D"/>
      </w:r>
      <w:r w:rsidR="00B30590">
        <w:t>2(2</w:t>
      </w:r>
      <w:r w:rsidR="00B30590">
        <w:rPr>
          <w:rStyle w:val="02-italic"/>
        </w:rPr>
        <w:t>x</w:t>
      </w:r>
      <w:r w:rsidR="00B30590">
        <w:t xml:space="preserve"> </w:t>
      </w:r>
      <w:r w:rsidR="00B30590">
        <w:rPr>
          <w:rFonts w:ascii="Symbol" w:hAnsi="Symbol"/>
        </w:rPr>
        <w:t></w:t>
      </w:r>
      <w:r w:rsidR="00B30590">
        <w:t xml:space="preserve"> </w:t>
      </w:r>
      <w:r w:rsidR="00B30590">
        <w:rPr>
          <w:rStyle w:val="02-italic"/>
        </w:rPr>
        <w:t>y</w:t>
      </w:r>
      <w:r w:rsidR="00B30590">
        <w:t xml:space="preserve"> </w:t>
      </w:r>
      <w:r w:rsidR="00B30590">
        <w:rPr>
          <w:rFonts w:ascii="Symbol" w:hAnsi="Symbol"/>
        </w:rPr>
        <w:t></w:t>
      </w:r>
      <w:r w:rsidR="00B30590">
        <w:t xml:space="preserve"> 4)</w:t>
      </w:r>
      <w:r w:rsidR="00B30590">
        <w:tab/>
      </w:r>
      <w:r w:rsidR="00B30590">
        <w:sym w:font="Symbol" w:char="F02D"/>
      </w:r>
      <w:r w:rsidR="00B30590">
        <w:t>4</w:t>
      </w:r>
      <w:r w:rsidR="00B30590">
        <w:rPr>
          <w:rStyle w:val="02-italic"/>
        </w:rPr>
        <w:t>x</w:t>
      </w:r>
      <w:r w:rsidR="00B30590">
        <w:t xml:space="preserve"> </w:t>
      </w:r>
      <w:r w:rsidR="00B30590">
        <w:sym w:font="Symbol" w:char="F02D"/>
      </w:r>
      <w:r w:rsidR="00B30590">
        <w:t xml:space="preserve"> 2</w:t>
      </w:r>
      <w:r w:rsidR="00B30590">
        <w:rPr>
          <w:rStyle w:val="02-italic"/>
        </w:rPr>
        <w:t>y</w:t>
      </w:r>
      <w:r w:rsidR="00B30590">
        <w:t xml:space="preserve"> </w:t>
      </w:r>
      <w:r w:rsidR="00B30590">
        <w:rPr>
          <w:rFonts w:ascii="Symbol" w:hAnsi="Symbol"/>
        </w:rPr>
        <w:t></w:t>
      </w:r>
      <w:r w:rsidR="00B30590">
        <w:t xml:space="preserve"> </w:t>
      </w:r>
      <w:r w:rsidR="00B30590">
        <w:sym w:font="Symbol" w:char="F02D"/>
      </w:r>
      <w:r w:rsidR="00B30590">
        <w:t>8</w:t>
      </w:r>
      <w:r w:rsidR="00B30590">
        <w:tab/>
        <w:t xml:space="preserve">0 </w:t>
      </w:r>
      <w:r w:rsidR="00B30590">
        <w:rPr>
          <w:rFonts w:ascii="Symbol" w:hAnsi="Symbol"/>
        </w:rPr>
        <w:t></w:t>
      </w:r>
      <w:r w:rsidR="00B30590">
        <w:t xml:space="preserve"> 4 </w:t>
      </w:r>
      <w:r w:rsidR="00B30590">
        <w:rPr>
          <w:rFonts w:ascii="Symbol" w:hAnsi="Symbol"/>
        </w:rPr>
        <w:t></w:t>
      </w:r>
      <w:r w:rsidR="00B30590">
        <w:t xml:space="preserve"> 4</w:t>
      </w:r>
    </w:p>
    <w:p w:rsidR="00B30590" w:rsidRDefault="00371439" w:rsidP="00F50882">
      <w:pPr>
        <w:pStyle w:val="06-Boxtext"/>
        <w:tabs>
          <w:tab w:val="left" w:pos="2952"/>
          <w:tab w:val="left" w:pos="3360"/>
          <w:tab w:val="left" w:pos="4440"/>
          <w:tab w:val="left" w:pos="4716"/>
          <w:tab w:val="left" w:pos="5436"/>
        </w:tabs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3175</wp:posOffset>
                </wp:positionV>
                <wp:extent cx="850900" cy="0"/>
                <wp:effectExtent l="6350" t="12700" r="9525" b="63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pt,.25pt" to="19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v7AEQ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" strokeweight=".5pt">
                <w10:anchorlock/>
              </v:line>
            </w:pict>
          </mc:Fallback>
        </mc:AlternateContent>
      </w:r>
      <w:r w:rsidR="00B30590">
        <w:tab/>
        <w:t xml:space="preserve">0 </w:t>
      </w:r>
      <w:r w:rsidR="00B30590">
        <w:rPr>
          <w:rFonts w:ascii="Symbol" w:hAnsi="Symbol"/>
        </w:rPr>
        <w:t></w:t>
      </w:r>
      <w:r w:rsidR="00B30590">
        <w:t xml:space="preserve"> 0 </w:t>
      </w:r>
      <w:r w:rsidR="00B30590">
        <w:rPr>
          <w:rFonts w:ascii="Symbol" w:hAnsi="Symbol"/>
        </w:rPr>
        <w:t></w:t>
      </w:r>
      <w:r w:rsidR="00B30590">
        <w:t xml:space="preserve"> </w:t>
      </w:r>
      <w:r w:rsidR="00B30590">
        <w:sym w:font="Symbol" w:char="F02D"/>
      </w:r>
      <w:r w:rsidR="00B30590">
        <w:t>6</w:t>
      </w:r>
    </w:p>
    <w:p w:rsidR="00B30590" w:rsidRDefault="00B30590" w:rsidP="00F50882">
      <w:pPr>
        <w:pStyle w:val="06-Boxtext"/>
        <w:tabs>
          <w:tab w:val="left" w:pos="3324"/>
          <w:tab w:val="left" w:pos="5820"/>
        </w:tabs>
      </w:pPr>
      <w:r>
        <w:tab/>
        <w:t xml:space="preserve">0 </w:t>
      </w:r>
      <w:r>
        <w:rPr>
          <w:rFonts w:ascii="Symbol" w:hAnsi="Symbol"/>
        </w:rPr>
        <w:t></w:t>
      </w:r>
      <w:r>
        <w:t xml:space="preserve"> </w:t>
      </w:r>
      <w:r>
        <w:sym w:font="Symbol" w:char="F02D"/>
      </w:r>
      <w:r>
        <w:t xml:space="preserve">6 </w:t>
      </w:r>
      <w:r>
        <w:rPr>
          <w:sz w:val="26"/>
        </w:rPr>
        <w:sym w:font="Wingdings" w:char="F0FB"/>
      </w:r>
      <w:r>
        <w:rPr>
          <w:rStyle w:val="02-italic"/>
        </w:rPr>
        <w:tab/>
      </w:r>
      <w:r>
        <w:t xml:space="preserve">4 </w:t>
      </w:r>
      <w:r>
        <w:rPr>
          <w:rFonts w:ascii="Symbol" w:hAnsi="Symbol"/>
        </w:rPr>
        <w:t></w:t>
      </w:r>
      <w:r>
        <w:t xml:space="preserve"> 4 </w:t>
      </w:r>
      <w:r>
        <w:sym w:font="Wingdings" w:char="F0FC"/>
      </w:r>
    </w:p>
    <w:p w:rsidR="00B30590" w:rsidRDefault="00B30590" w:rsidP="00F50882">
      <w:pPr>
        <w:pStyle w:val="06-Boxtext"/>
        <w:tabs>
          <w:tab w:val="left" w:pos="4716"/>
        </w:tabs>
        <w:spacing w:before="160"/>
      </w:pPr>
      <w:r>
        <w:t xml:space="preserve">The equation is a contradiction. </w:t>
      </w:r>
      <w:r>
        <w:rPr>
          <w:rStyle w:val="01-Bold"/>
        </w:rPr>
        <w:t>There is no</w:t>
      </w:r>
      <w:r>
        <w:t xml:space="preserve"> </w:t>
      </w:r>
      <w:r>
        <w:tab/>
        <w:t xml:space="preserve">The equation is true for all values of </w:t>
      </w:r>
      <w:r>
        <w:rPr>
          <w:rStyle w:val="02-italic"/>
        </w:rPr>
        <w:t>x</w:t>
      </w:r>
      <w:r>
        <w:t xml:space="preserve"> and </w:t>
      </w:r>
      <w:r>
        <w:rPr>
          <w:rStyle w:val="02-italic"/>
        </w:rPr>
        <w:t>y</w:t>
      </w:r>
      <w:proofErr w:type="gramStart"/>
      <w:r>
        <w:t>.</w:t>
      </w:r>
      <w:proofErr w:type="gramEnd"/>
      <w:r>
        <w:br/>
      </w:r>
      <w:r>
        <w:rPr>
          <w:rStyle w:val="01-Bold"/>
        </w:rPr>
        <w:t>solution.</w:t>
      </w:r>
      <w:r>
        <w:tab/>
      </w:r>
      <w:r>
        <w:rPr>
          <w:rStyle w:val="01-Bold"/>
        </w:rPr>
        <w:t>There are infinitely many solutions.</w:t>
      </w:r>
    </w:p>
    <w:p w:rsidR="00B30590" w:rsidRDefault="00371439" w:rsidP="00F50882">
      <w:pPr>
        <w:pStyle w:val="06-Boxtext"/>
      </w:pPr>
      <w:r>
        <w:rPr>
          <w:noProof/>
          <w:sz w:val="24"/>
          <w:szCs w:val="24"/>
        </w:rPr>
        <w:drawing>
          <wp:inline distT="0" distB="0" distL="0" distR="0">
            <wp:extent cx="5715000" cy="1809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90" w:rsidRDefault="00B30590" w:rsidP="00EC1204">
      <w:pPr>
        <w:pStyle w:val="10-DirectionText"/>
      </w:pPr>
      <w:r>
        <w:t>Solve each system of linear equations algebraically.</w:t>
      </w:r>
    </w:p>
    <w:p w:rsidR="00B30590" w:rsidRDefault="00B30590">
      <w:pPr>
        <w:pStyle w:val="35-NumQ-3TABcol"/>
      </w:pPr>
      <w:r>
        <w:tab/>
        <w:t>1.</w:t>
      </w:r>
      <w:r>
        <w:tab/>
      </w:r>
      <w:r>
        <w:rPr>
          <w:position w:val="-28"/>
        </w:rPr>
        <w:object w:dxaOrig="940" w:dyaOrig="660">
          <v:shape id="_x0000_i1028" type="#_x0000_t75" style="width:47.25pt;height:33pt" o:ole="">
            <v:imagedata r:id="rId13" o:title=""/>
          </v:shape>
          <o:OLEObject Type="Embed" ProgID="Equation.DSMT4" ShapeID="_x0000_i1028" DrawAspect="Content" ObjectID="_1454404757" r:id="rId14"/>
        </w:object>
      </w:r>
      <w:r>
        <w:tab/>
        <w:t>2.</w:t>
      </w:r>
      <w:r>
        <w:tab/>
      </w:r>
      <w:r>
        <w:rPr>
          <w:position w:val="-28"/>
        </w:rPr>
        <w:object w:dxaOrig="1140" w:dyaOrig="660">
          <v:shape id="_x0000_i1029" type="#_x0000_t75" style="width:57pt;height:33pt" o:ole="">
            <v:imagedata r:id="rId15" o:title=""/>
          </v:shape>
          <o:OLEObject Type="Embed" ProgID="Equation.DSMT4" ShapeID="_x0000_i1029" DrawAspect="Content" ObjectID="_1454404758" r:id="rId16"/>
        </w:object>
      </w:r>
      <w:r>
        <w:tab/>
        <w:t>3.</w:t>
      </w:r>
      <w:r>
        <w:tab/>
      </w:r>
      <w:r>
        <w:rPr>
          <w:position w:val="-28"/>
        </w:rPr>
        <w:object w:dxaOrig="1359" w:dyaOrig="660">
          <v:shape id="_x0000_i1030" type="#_x0000_t75" style="width:68.25pt;height:33pt" o:ole="">
            <v:imagedata r:id="rId17" o:title=""/>
          </v:shape>
          <o:OLEObject Type="Embed" ProgID="Equation.DSMT4" ShapeID="_x0000_i1030" DrawAspect="Content" ObjectID="_1454404759" r:id="rId18"/>
        </w:object>
      </w:r>
    </w:p>
    <w:p w:rsidR="00B30590" w:rsidRDefault="00B30590">
      <w:pPr>
        <w:pStyle w:val="36-WOR-3TABcol"/>
      </w:pPr>
    </w:p>
    <w:p w:rsidR="00B30590" w:rsidRDefault="00B30590">
      <w:pPr>
        <w:pStyle w:val="36-WOR-3TABcol"/>
      </w:pPr>
    </w:p>
    <w:p w:rsidR="0097571F" w:rsidRDefault="0097571F">
      <w:pPr>
        <w:pStyle w:val="36-WOR-3TABcol"/>
      </w:pPr>
    </w:p>
    <w:p w:rsidR="0097571F" w:rsidRDefault="0097571F">
      <w:pPr>
        <w:pStyle w:val="36-WOR-3TABcol"/>
      </w:pPr>
    </w:p>
    <w:p w:rsidR="0097571F" w:rsidRDefault="0097571F">
      <w:pPr>
        <w:pStyle w:val="36-WOR-3TABcol"/>
      </w:pPr>
    </w:p>
    <w:p w:rsidR="0097571F" w:rsidRDefault="0097571F">
      <w:pPr>
        <w:pStyle w:val="36-WOR-3TABcol"/>
      </w:pPr>
    </w:p>
    <w:p w:rsidR="00B30590" w:rsidRDefault="00B30590">
      <w:pPr>
        <w:pStyle w:val="36-WOR-3TABcol"/>
      </w:pPr>
    </w:p>
    <w:p w:rsidR="00B30590" w:rsidRDefault="00B30590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B30590" w:rsidRDefault="00B30590">
      <w:pPr>
        <w:pStyle w:val="95a-LessonTitleA"/>
        <w:outlineLvl w:val="0"/>
      </w:pPr>
      <w:r>
        <w:br w:type="page"/>
      </w:r>
    </w:p>
    <w:p w:rsidR="00B30590" w:rsidRPr="0097571F" w:rsidRDefault="00B30590" w:rsidP="0097571F">
      <w:pPr>
        <w:pStyle w:val="95b-LessonTitleB"/>
        <w:ind w:left="0"/>
        <w:outlineLvl w:val="0"/>
        <w:rPr>
          <w:sz w:val="32"/>
        </w:rPr>
      </w:pPr>
      <w:r w:rsidRPr="0097571F">
        <w:rPr>
          <w:sz w:val="32"/>
        </w:rPr>
        <w:lastRenderedPageBreak/>
        <w:t xml:space="preserve">Solving Special Systems </w:t>
      </w:r>
      <w:r w:rsidRPr="0097571F">
        <w:rPr>
          <w:sz w:val="22"/>
          <w:szCs w:val="18"/>
        </w:rPr>
        <w:t>continued</w:t>
      </w:r>
    </w:p>
    <w:p w:rsidR="00B30590" w:rsidRDefault="00B30590" w:rsidP="00F50882">
      <w:pPr>
        <w:pStyle w:val="06-Boxtext"/>
        <w:pBdr>
          <w:bottom w:val="none" w:sz="0" w:space="0" w:color="auto"/>
        </w:pBdr>
      </w:pPr>
      <w:r>
        <w:t xml:space="preserve">A system of linear equations can be classified in three ways. </w:t>
      </w:r>
    </w:p>
    <w:p w:rsidR="00B30590" w:rsidRDefault="00B30590" w:rsidP="00F50882">
      <w:pPr>
        <w:pStyle w:val="06-Boxtext"/>
        <w:pBdr>
          <w:bottom w:val="none" w:sz="0" w:space="0" w:color="auto"/>
        </w:pBdr>
      </w:pPr>
    </w:p>
    <w:tbl>
      <w:tblPr>
        <w:tblpPr w:rightFromText="180" w:topFromText="180" w:vertAnchor="text" w:tblpX="395" w:tblpY="12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2"/>
        <w:gridCol w:w="1993"/>
        <w:gridCol w:w="2103"/>
      </w:tblGrid>
      <w:tr w:rsidR="00B30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/>
        </w:trPr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0" w:type="dxa"/>
              <w:bottom w:w="80" w:type="dxa"/>
              <w:right w:w="80" w:type="dxa"/>
            </w:tcMar>
          </w:tcPr>
          <w:p w:rsidR="00B30590" w:rsidRDefault="00B30590">
            <w:pPr>
              <w:pStyle w:val="20-NumQuestion"/>
              <w:rPr>
                <w:lang w:bidi="ar-SA"/>
              </w:rPr>
            </w:pPr>
            <w:r>
              <w:rPr>
                <w:lang w:bidi="ar-SA"/>
              </w:rPr>
              <w:tab/>
              <w:t>I.</w:t>
            </w:r>
            <w:r>
              <w:rPr>
                <w:lang w:bidi="ar-SA"/>
              </w:rPr>
              <w:tab/>
              <w:t>Consistent and independent</w:t>
            </w:r>
            <w:r>
              <w:rPr>
                <w:lang w:bidi="ar-SA"/>
              </w:rPr>
              <w:br/>
              <w:t>one solution</w:t>
            </w:r>
            <w:r>
              <w:rPr>
                <w:lang w:bidi="ar-SA"/>
              </w:rPr>
              <w:br/>
              <w:t xml:space="preserve">different slopes </w:t>
            </w:r>
          </w:p>
          <w:p w:rsidR="00B30590" w:rsidRDefault="00B30590" w:rsidP="00EC1204">
            <w:pPr>
              <w:pStyle w:val="16-MainText-2column"/>
              <w:rPr>
                <w:lang w:bidi="ar-SA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40" w:type="dxa"/>
            </w:tcMar>
          </w:tcPr>
          <w:p w:rsidR="00B30590" w:rsidRDefault="00B30590" w:rsidP="00EC1204">
            <w:pPr>
              <w:pStyle w:val="16-MainText-2column"/>
              <w:rPr>
                <w:lang w:bidi="ar-SA"/>
              </w:rPr>
            </w:pPr>
            <w:r>
              <w:rPr>
                <w:lang w:bidi="ar-SA"/>
              </w:rPr>
              <w:t xml:space="preserve"> Example:</w:t>
            </w:r>
          </w:p>
          <w:p w:rsidR="00B30590" w:rsidRDefault="00B30590" w:rsidP="00EC1204">
            <w:pPr>
              <w:pStyle w:val="16-MainText-2column"/>
              <w:rPr>
                <w:lang w:bidi="ar-SA"/>
              </w:rPr>
            </w:pPr>
            <w:r>
              <w:rPr>
                <w:position w:val="-28"/>
                <w:lang w:bidi="ar-SA"/>
              </w:rPr>
              <w:object w:dxaOrig="1160" w:dyaOrig="660">
                <v:shape id="_x0000_i1031" type="#_x0000_t75" style="width:57.75pt;height:33pt" o:ole="">
                  <v:imagedata r:id="rId19" o:title=""/>
                </v:shape>
                <o:OLEObject Type="Embed" ProgID="Equation.DSMT4" ShapeID="_x0000_i1031" DrawAspect="Content" ObjectID="_1454404760" r:id="rId20"/>
              </w:objec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0" w:type="dxa"/>
              <w:bottom w:w="80" w:type="dxa"/>
              <w:right w:w="80" w:type="dxa"/>
            </w:tcMar>
          </w:tcPr>
          <w:p w:rsidR="00B30590" w:rsidRDefault="00371439" w:rsidP="00EC1204">
            <w:pPr>
              <w:pStyle w:val="16-MainText-2column"/>
              <w:rPr>
                <w:lang w:bidi="ar-SA"/>
              </w:rPr>
            </w:pPr>
            <w:r>
              <w:rPr>
                <w:noProof/>
                <w:szCs w:val="20"/>
              </w:rPr>
              <w:drawing>
                <wp:anchor distT="0" distB="0" distL="114300" distR="114300" simplePos="0" relativeHeight="251657216" behindDoc="0" locked="1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-26670</wp:posOffset>
                  </wp:positionV>
                  <wp:extent cx="1014730" cy="103505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30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/>
        </w:trPr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0" w:type="dxa"/>
              <w:bottom w:w="80" w:type="dxa"/>
              <w:right w:w="80" w:type="dxa"/>
            </w:tcMar>
          </w:tcPr>
          <w:p w:rsidR="00B30590" w:rsidRDefault="00B30590">
            <w:pPr>
              <w:pStyle w:val="20-NumQuestion"/>
              <w:rPr>
                <w:lang w:bidi="ar-SA"/>
              </w:rPr>
            </w:pPr>
            <w:r>
              <w:rPr>
                <w:lang w:bidi="ar-SA"/>
              </w:rPr>
              <w:tab/>
              <w:t>II.</w:t>
            </w:r>
            <w:r>
              <w:rPr>
                <w:lang w:bidi="ar-SA"/>
              </w:rPr>
              <w:tab/>
              <w:t>Consistent and dependent</w:t>
            </w:r>
            <w:r>
              <w:rPr>
                <w:lang w:bidi="ar-SA"/>
              </w:rPr>
              <w:br/>
              <w:t>infinitely many solutions</w:t>
            </w:r>
            <w:r>
              <w:rPr>
                <w:lang w:bidi="ar-SA"/>
              </w:rPr>
              <w:br/>
              <w:t xml:space="preserve">same slope, same </w:t>
            </w:r>
            <w:r>
              <w:rPr>
                <w:rStyle w:val="02-italic"/>
                <w:lang w:bidi="ar-SA"/>
              </w:rPr>
              <w:t>y</w:t>
            </w:r>
            <w:r>
              <w:rPr>
                <w:lang w:bidi="ar-SA"/>
              </w:rPr>
              <w:t>-intercepts</w:t>
            </w:r>
          </w:p>
          <w:p w:rsidR="00B30590" w:rsidRDefault="00B30590" w:rsidP="00EC1204">
            <w:pPr>
              <w:pStyle w:val="16-MainText-2column"/>
              <w:rPr>
                <w:lang w:bidi="ar-SA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40" w:type="dxa"/>
            </w:tcMar>
          </w:tcPr>
          <w:p w:rsidR="00B30590" w:rsidRDefault="00B30590" w:rsidP="00EC1204">
            <w:pPr>
              <w:pStyle w:val="16-MainText-2column"/>
              <w:rPr>
                <w:lang w:bidi="ar-SA"/>
              </w:rPr>
            </w:pPr>
            <w:r>
              <w:rPr>
                <w:lang w:bidi="ar-SA"/>
              </w:rPr>
              <w:t xml:space="preserve"> Example</w:t>
            </w:r>
          </w:p>
          <w:p w:rsidR="00B30590" w:rsidRDefault="00B30590" w:rsidP="00EC1204">
            <w:pPr>
              <w:pStyle w:val="16-MainText-2column"/>
              <w:rPr>
                <w:lang w:bidi="ar-SA"/>
              </w:rPr>
            </w:pPr>
            <w:r>
              <w:rPr>
                <w:position w:val="-28"/>
                <w:lang w:bidi="ar-SA"/>
              </w:rPr>
              <w:object w:dxaOrig="1160" w:dyaOrig="660">
                <v:shape id="_x0000_i1032" type="#_x0000_t75" style="width:57.75pt;height:33pt" o:ole="">
                  <v:imagedata r:id="rId22" o:title=""/>
                </v:shape>
                <o:OLEObject Type="Embed" ProgID="Equation.DSMT4" ShapeID="_x0000_i1032" DrawAspect="Content" ObjectID="_1454404761" r:id="rId23"/>
              </w:objec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0" w:type="dxa"/>
              <w:bottom w:w="80" w:type="dxa"/>
              <w:right w:w="80" w:type="dxa"/>
            </w:tcMar>
          </w:tcPr>
          <w:p w:rsidR="00B30590" w:rsidRDefault="00371439" w:rsidP="00EC1204">
            <w:pPr>
              <w:pStyle w:val="16-MainText-2column"/>
              <w:rPr>
                <w:lang w:bidi="ar-SA"/>
              </w:rPr>
            </w:pPr>
            <w:r>
              <w:rPr>
                <w:noProof/>
                <w:szCs w:val="20"/>
              </w:rPr>
              <w:drawing>
                <wp:anchor distT="0" distB="0" distL="114300" distR="114300" simplePos="0" relativeHeight="251658240" behindDoc="0" locked="1" layoutInCell="1" allowOverlap="1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223520</wp:posOffset>
                  </wp:positionV>
                  <wp:extent cx="990600" cy="100965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30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/>
        </w:trPr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0" w:type="dxa"/>
              <w:bottom w:w="80" w:type="dxa"/>
              <w:right w:w="80" w:type="dxa"/>
            </w:tcMar>
          </w:tcPr>
          <w:p w:rsidR="00B30590" w:rsidRDefault="00B30590">
            <w:pPr>
              <w:pStyle w:val="20-NumQuestion"/>
              <w:rPr>
                <w:lang w:bidi="ar-SA"/>
              </w:rPr>
            </w:pPr>
            <w:r>
              <w:rPr>
                <w:lang w:bidi="ar-SA"/>
              </w:rPr>
              <w:tab/>
              <w:t>III.</w:t>
            </w:r>
            <w:r>
              <w:rPr>
                <w:lang w:bidi="ar-SA"/>
              </w:rPr>
              <w:tab/>
              <w:t>Inconsistent</w:t>
            </w:r>
            <w:r>
              <w:rPr>
                <w:lang w:bidi="ar-SA"/>
              </w:rPr>
              <w:br/>
              <w:t>no solutions</w:t>
            </w:r>
            <w:r>
              <w:rPr>
                <w:lang w:bidi="ar-SA"/>
              </w:rPr>
              <w:br/>
              <w:t xml:space="preserve">same slope, different </w:t>
            </w:r>
            <w:r>
              <w:rPr>
                <w:rStyle w:val="02-italic"/>
                <w:lang w:bidi="ar-SA"/>
              </w:rPr>
              <w:t>y</w:t>
            </w:r>
            <w:r>
              <w:rPr>
                <w:lang w:bidi="ar-SA"/>
              </w:rPr>
              <w:t>-intercepts</w:t>
            </w:r>
          </w:p>
          <w:p w:rsidR="00B30590" w:rsidRDefault="00B30590" w:rsidP="00EC1204">
            <w:pPr>
              <w:pStyle w:val="16-MainText-2column"/>
              <w:rPr>
                <w:lang w:bidi="ar-SA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40" w:type="dxa"/>
            </w:tcMar>
          </w:tcPr>
          <w:p w:rsidR="00B30590" w:rsidRDefault="00B30590" w:rsidP="00EC1204">
            <w:pPr>
              <w:pStyle w:val="16-MainText-2column"/>
              <w:rPr>
                <w:lang w:bidi="ar-SA"/>
              </w:rPr>
            </w:pPr>
            <w:r>
              <w:rPr>
                <w:lang w:bidi="ar-SA"/>
              </w:rPr>
              <w:t xml:space="preserve"> Example</w:t>
            </w:r>
          </w:p>
          <w:p w:rsidR="00B30590" w:rsidRDefault="00B30590" w:rsidP="00EC1204">
            <w:pPr>
              <w:pStyle w:val="16-MainText-2column"/>
              <w:rPr>
                <w:lang w:bidi="ar-SA"/>
              </w:rPr>
            </w:pPr>
            <w:r>
              <w:rPr>
                <w:position w:val="-28"/>
                <w:lang w:bidi="ar-SA"/>
              </w:rPr>
              <w:object w:dxaOrig="1140" w:dyaOrig="660">
                <v:shape id="_x0000_i1033" type="#_x0000_t75" style="width:57pt;height:33pt" o:ole="">
                  <v:imagedata r:id="rId25" o:title=""/>
                </v:shape>
                <o:OLEObject Type="Embed" ProgID="Equation.DSMT4" ShapeID="_x0000_i1033" DrawAspect="Content" ObjectID="_1454404762" r:id="rId26"/>
              </w:objec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0" w:type="dxa"/>
              <w:bottom w:w="80" w:type="dxa"/>
              <w:right w:w="80" w:type="dxa"/>
            </w:tcMar>
          </w:tcPr>
          <w:p w:rsidR="00B30590" w:rsidRDefault="00371439" w:rsidP="00EC1204">
            <w:pPr>
              <w:pStyle w:val="16-MainText-2column"/>
              <w:rPr>
                <w:lang w:bidi="ar-SA"/>
              </w:rPr>
            </w:pPr>
            <w:r>
              <w:rPr>
                <w:noProof/>
                <w:szCs w:val="20"/>
              </w:rPr>
              <w:drawing>
                <wp:anchor distT="0" distB="0" distL="114300" distR="114300" simplePos="0" relativeHeight="251659264" behindDoc="0" locked="1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80010</wp:posOffset>
                  </wp:positionV>
                  <wp:extent cx="1212215" cy="1242060"/>
                  <wp:effectExtent l="0" t="0" r="6985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30590" w:rsidRDefault="00B30590" w:rsidP="00F50882">
      <w:pPr>
        <w:pStyle w:val="06-Boxtext"/>
      </w:pPr>
    </w:p>
    <w:p w:rsidR="00B30590" w:rsidRDefault="00B30590" w:rsidP="00F50882">
      <w:pPr>
        <w:pStyle w:val="06-Boxtext"/>
      </w:pPr>
    </w:p>
    <w:p w:rsidR="00B30590" w:rsidRDefault="00B30590" w:rsidP="00F50882">
      <w:pPr>
        <w:pStyle w:val="06-Boxtext"/>
      </w:pPr>
    </w:p>
    <w:p w:rsidR="00B30590" w:rsidRDefault="00B30590" w:rsidP="00F50882">
      <w:pPr>
        <w:pStyle w:val="06-Boxtext"/>
      </w:pPr>
    </w:p>
    <w:p w:rsidR="00B30590" w:rsidRDefault="00B30590" w:rsidP="00F50882">
      <w:pPr>
        <w:pStyle w:val="06-Boxtext"/>
      </w:pPr>
    </w:p>
    <w:p w:rsidR="00B30590" w:rsidRDefault="00B30590" w:rsidP="00F50882">
      <w:pPr>
        <w:pStyle w:val="06-Boxtext"/>
      </w:pPr>
    </w:p>
    <w:p w:rsidR="00B30590" w:rsidRDefault="00B30590" w:rsidP="00F50882">
      <w:pPr>
        <w:pStyle w:val="06-Boxtext"/>
      </w:pPr>
    </w:p>
    <w:p w:rsidR="00B30590" w:rsidRDefault="00B30590" w:rsidP="00F50882">
      <w:pPr>
        <w:pStyle w:val="06-Boxtext"/>
      </w:pPr>
    </w:p>
    <w:p w:rsidR="00B30590" w:rsidRDefault="00B30590" w:rsidP="00F50882">
      <w:pPr>
        <w:pStyle w:val="06-Boxtext"/>
      </w:pPr>
    </w:p>
    <w:p w:rsidR="00B30590" w:rsidRDefault="00B30590" w:rsidP="00F50882">
      <w:pPr>
        <w:pStyle w:val="06-Boxtext"/>
      </w:pPr>
    </w:p>
    <w:p w:rsidR="00B30590" w:rsidRDefault="00B30590" w:rsidP="00F50882">
      <w:pPr>
        <w:pStyle w:val="06-Boxtext"/>
      </w:pPr>
    </w:p>
    <w:p w:rsidR="00B30590" w:rsidRDefault="00B30590" w:rsidP="00F50882">
      <w:pPr>
        <w:pStyle w:val="06-Boxtext"/>
      </w:pPr>
    </w:p>
    <w:p w:rsidR="00B30590" w:rsidRDefault="00B30590" w:rsidP="00F50882">
      <w:pPr>
        <w:pStyle w:val="06-Boxtext"/>
      </w:pPr>
    </w:p>
    <w:p w:rsidR="00B30590" w:rsidRDefault="00B30590" w:rsidP="00F50882">
      <w:pPr>
        <w:pStyle w:val="06-Boxtext"/>
      </w:pPr>
    </w:p>
    <w:p w:rsidR="00B30590" w:rsidRDefault="00B30590" w:rsidP="00F50882">
      <w:pPr>
        <w:pStyle w:val="06-Boxtext"/>
      </w:pPr>
    </w:p>
    <w:p w:rsidR="00B30590" w:rsidRDefault="00B30590" w:rsidP="00F50882">
      <w:pPr>
        <w:pStyle w:val="06-Boxtext"/>
      </w:pPr>
    </w:p>
    <w:p w:rsidR="00B30590" w:rsidRDefault="00B30590" w:rsidP="00F50882">
      <w:pPr>
        <w:pStyle w:val="06-Boxtext"/>
        <w:spacing w:before="0"/>
      </w:pPr>
    </w:p>
    <w:p w:rsidR="00B30590" w:rsidRDefault="00B30590" w:rsidP="00F50882">
      <w:pPr>
        <w:pStyle w:val="06-Boxtext"/>
        <w:spacing w:before="0"/>
      </w:pPr>
    </w:p>
    <w:p w:rsidR="00B30590" w:rsidRDefault="00B30590" w:rsidP="00F50882">
      <w:pPr>
        <w:pStyle w:val="06-Boxtext"/>
        <w:spacing w:before="0"/>
      </w:pPr>
    </w:p>
    <w:p w:rsidR="00B30590" w:rsidRDefault="00B30590" w:rsidP="00F50882">
      <w:pPr>
        <w:pStyle w:val="06-Boxtext"/>
      </w:pPr>
    </w:p>
    <w:p w:rsidR="00B30590" w:rsidRDefault="00B30590" w:rsidP="00EC1204">
      <w:pPr>
        <w:pStyle w:val="10-DirectionText"/>
      </w:pPr>
      <w:r>
        <w:t>Classify each system below by comparing the slopes and</w:t>
      </w:r>
      <w:r>
        <w:br/>
      </w:r>
      <w:r>
        <w:rPr>
          <w:rStyle w:val="02-italic"/>
        </w:rPr>
        <w:t>y</w:t>
      </w:r>
      <w:r>
        <w:t>-intercepts. Then give the number of solutions.</w:t>
      </w:r>
    </w:p>
    <w:p w:rsidR="00B30590" w:rsidRDefault="00B30590">
      <w:pPr>
        <w:pStyle w:val="35-NumQ-3TABcol"/>
        <w:rPr>
          <w:position w:val="-30"/>
        </w:rPr>
      </w:pPr>
      <w:r>
        <w:tab/>
        <w:t>4.</w:t>
      </w:r>
      <w:r>
        <w:tab/>
      </w:r>
      <w:r>
        <w:rPr>
          <w:position w:val="-28"/>
        </w:rPr>
        <w:object w:dxaOrig="1280" w:dyaOrig="660">
          <v:shape id="_x0000_i1034" type="#_x0000_t75" style="width:63.75pt;height:33pt" o:ole="">
            <v:imagedata r:id="rId28" o:title=""/>
          </v:shape>
          <o:OLEObject Type="Embed" ProgID="Equation.DSMT4" ShapeID="_x0000_i1034" DrawAspect="Content" ObjectID="_1454404763" r:id="rId29"/>
        </w:object>
      </w:r>
      <w:r>
        <w:tab/>
        <w:t>5.</w:t>
      </w:r>
      <w:r>
        <w:tab/>
      </w:r>
      <w:r>
        <w:rPr>
          <w:position w:val="-28"/>
        </w:rPr>
        <w:object w:dxaOrig="1140" w:dyaOrig="660">
          <v:shape id="_x0000_i1035" type="#_x0000_t75" style="width:57pt;height:33pt" o:ole="">
            <v:imagedata r:id="rId30" o:title=""/>
          </v:shape>
          <o:OLEObject Type="Embed" ProgID="Equation.DSMT4" ShapeID="_x0000_i1035" DrawAspect="Content" ObjectID="_1454404764" r:id="rId31"/>
        </w:object>
      </w:r>
      <w:r>
        <w:tab/>
        <w:t>6.</w:t>
      </w:r>
      <w:r>
        <w:tab/>
      </w:r>
      <w:r>
        <w:rPr>
          <w:position w:val="-28"/>
        </w:rPr>
        <w:object w:dxaOrig="1280" w:dyaOrig="660">
          <v:shape id="_x0000_i1036" type="#_x0000_t75" style="width:63.75pt;height:33pt" o:ole="">
            <v:imagedata r:id="rId32" o:title=""/>
          </v:shape>
          <o:OLEObject Type="Embed" ProgID="Equation.DSMT4" ShapeID="_x0000_i1036" DrawAspect="Content" ObjectID="_1454404765" r:id="rId33"/>
        </w:object>
      </w:r>
    </w:p>
    <w:p w:rsidR="00B30590" w:rsidRDefault="00B30590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B30590" w:rsidRDefault="00B30590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97571F" w:rsidRDefault="0097571F" w:rsidP="00EC1204">
      <w:pPr>
        <w:pStyle w:val="10-DirectionText"/>
        <w:sectPr w:rsidR="0097571F" w:rsidSect="0097571F">
          <w:type w:val="continuous"/>
          <w:pgSz w:w="12240" w:h="15840"/>
          <w:pgMar w:top="720" w:right="720" w:bottom="720" w:left="720" w:header="720" w:footer="480" w:gutter="0"/>
          <w:cols w:space="720"/>
          <w:docGrid w:linePitch="299"/>
        </w:sectPr>
      </w:pPr>
    </w:p>
    <w:p w:rsidR="0097571F" w:rsidRDefault="0097571F" w:rsidP="00EC1204">
      <w:pPr>
        <w:pStyle w:val="10-DirectionText"/>
      </w:pPr>
    </w:p>
    <w:p w:rsidR="0097571F" w:rsidRDefault="0097571F" w:rsidP="00EC1204">
      <w:pPr>
        <w:pStyle w:val="10-DirectionText"/>
      </w:pPr>
    </w:p>
    <w:p w:rsidR="00B30590" w:rsidRDefault="00B30590" w:rsidP="00EC1204">
      <w:pPr>
        <w:pStyle w:val="10-DirectionText"/>
      </w:pPr>
      <w:r>
        <w:t>Classify each system and give the number of solutions. If there is one solution, provide it.</w:t>
      </w:r>
    </w:p>
    <w:p w:rsidR="00B30590" w:rsidRDefault="00B30590">
      <w:pPr>
        <w:pStyle w:val="30-NumQ-2TABcol"/>
        <w:rPr>
          <w:position w:val="-28"/>
        </w:rPr>
      </w:pPr>
      <w:r>
        <w:tab/>
        <w:t>7.</w:t>
      </w:r>
      <w:r>
        <w:tab/>
      </w:r>
      <w:r>
        <w:rPr>
          <w:position w:val="-28"/>
        </w:rPr>
        <w:object w:dxaOrig="1160" w:dyaOrig="660">
          <v:shape id="_x0000_i1037" type="#_x0000_t75" style="width:57.75pt;height:33pt" o:ole="">
            <v:imagedata r:id="rId34" o:title=""/>
          </v:shape>
          <o:OLEObject Type="Embed" ProgID="Equation.DSMT4" ShapeID="_x0000_i1037" DrawAspect="Content" ObjectID="_1454404766" r:id="rId35"/>
        </w:object>
      </w:r>
      <w:r>
        <w:tab/>
        <w:t>8.</w:t>
      </w:r>
      <w:r>
        <w:tab/>
      </w:r>
      <w:r>
        <w:rPr>
          <w:position w:val="-28"/>
        </w:rPr>
        <w:object w:dxaOrig="1480" w:dyaOrig="660">
          <v:shape id="_x0000_i1038" type="#_x0000_t75" style="width:74.25pt;height:33pt" o:ole="">
            <v:imagedata r:id="rId36" o:title=""/>
          </v:shape>
          <o:OLEObject Type="Embed" ProgID="Equation.DSMT4" ShapeID="_x0000_i1038" DrawAspect="Content" ObjectID="_1454404767" r:id="rId37"/>
        </w:object>
      </w:r>
    </w:p>
    <w:p w:rsidR="00B30590" w:rsidRDefault="00B30590">
      <w:pPr>
        <w:pStyle w:val="31-WOR-2TABcol"/>
      </w:pPr>
      <w:r>
        <w:tab/>
      </w:r>
      <w:r>
        <w:tab/>
      </w:r>
      <w:r>
        <w:tab/>
      </w:r>
    </w:p>
    <w:p w:rsidR="000B0EB2" w:rsidRDefault="00B30590" w:rsidP="0097571F">
      <w:pPr>
        <w:pStyle w:val="31-WOR-2TABcol"/>
      </w:pPr>
      <w:r>
        <w:tab/>
      </w:r>
      <w:r>
        <w:tab/>
      </w:r>
      <w:r>
        <w:tab/>
      </w:r>
      <w:bookmarkStart w:id="0" w:name="_GoBack"/>
      <w:bookmarkEnd w:id="0"/>
    </w:p>
    <w:sectPr w:rsidR="000B0EB2" w:rsidSect="0097571F">
      <w:type w:val="continuous"/>
      <w:pgSz w:w="12240" w:h="15840"/>
      <w:pgMar w:top="1100" w:right="1440" w:bottom="990" w:left="1440" w:header="720" w:footer="4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FE9" w:rsidRDefault="00E24FE9">
      <w:r>
        <w:separator/>
      </w:r>
    </w:p>
  </w:endnote>
  <w:endnote w:type="continuationSeparator" w:id="0">
    <w:p w:rsidR="00E24FE9" w:rsidRDefault="00E2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FE9" w:rsidRDefault="00E24FE9">
      <w:r>
        <w:separator/>
      </w:r>
    </w:p>
  </w:footnote>
  <w:footnote w:type="continuationSeparator" w:id="0">
    <w:p w:rsidR="00E24FE9" w:rsidRDefault="00E24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96224D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eastAsia="Times New Roman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eastAsia="Times New Roman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eastAsia="Times New Roman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B04C9"/>
    <w:multiLevelType w:val="hybridMultilevel"/>
    <w:tmpl w:val="C49AC110"/>
    <w:lvl w:ilvl="0" w:tplc="3BCE5856">
      <w:start w:val="2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34D68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6D7363D"/>
    <w:multiLevelType w:val="hybridMultilevel"/>
    <w:tmpl w:val="05AA9200"/>
    <w:lvl w:ilvl="0" w:tplc="001B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1B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1B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1B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1B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1B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1B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1B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1B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4">
    <w:nsid w:val="511A15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5">
    <w:nsid w:val="51957AE3"/>
    <w:multiLevelType w:val="hybridMultilevel"/>
    <w:tmpl w:val="05AA9200"/>
    <w:lvl w:ilvl="0" w:tplc="001B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B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1B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1B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1B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1B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1B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1B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1B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6">
    <w:nsid w:val="6AD249E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20"/>
  <w:drawingGridVerticalSpacing w:val="2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63"/>
    <w:rsid w:val="000008AE"/>
    <w:rsid w:val="000B0EB2"/>
    <w:rsid w:val="00371439"/>
    <w:rsid w:val="00450810"/>
    <w:rsid w:val="005D6326"/>
    <w:rsid w:val="0097571F"/>
    <w:rsid w:val="00B30590"/>
    <w:rsid w:val="00C9227A"/>
    <w:rsid w:val="00D22628"/>
    <w:rsid w:val="00D75A33"/>
    <w:rsid w:val="00E2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  <w:szCs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  <w:szCs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  <w:szCs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  <w:szCs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  <w:szCs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  <w:szCs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  <w:szCs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  <w:szCs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  <w:szCs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/>
      <w:b/>
      <w:position w:val="6"/>
      <w:sz w:val="16"/>
      <w:szCs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/>
      <w:b/>
      <w:color w:val="FFFFFF"/>
      <w:sz w:val="24"/>
      <w:szCs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  <w:szCs w:val="26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/>
      <w:sz w:val="22"/>
      <w:szCs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link w:val="60a-AKNumLetQuesChar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  <w:szCs w:val="26"/>
    </w:r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10-Directiontext0">
    <w:name w:val="10 - Direction text"/>
    <w:basedOn w:val="Normal"/>
    <w:next w:val="20-NumQuestion"/>
    <w:pPr>
      <w:suppressAutoHyphens/>
      <w:spacing w:before="300" w:line="270" w:lineRule="atLeast"/>
      <w:ind w:right="2020"/>
      <w:textAlignment w:val="baseline"/>
    </w:pPr>
    <w:rPr>
      <w:b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1-bold0">
    <w:name w:val="01 - bold"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MTConvertedEquation">
    <w:name w:val="MTConvertedEquation"/>
    <w:basedOn w:val="DefaultParagraphFont"/>
  </w:style>
  <w:style w:type="paragraph" w:customStyle="1" w:styleId="72-AKBHead">
    <w:name w:val="72-AK B Head"/>
    <w:basedOn w:val="Normal"/>
    <w:rsid w:val="00C9227A"/>
    <w:pPr>
      <w:spacing w:before="200" w:line="270" w:lineRule="atLeast"/>
    </w:pPr>
    <w:rPr>
      <w:b/>
      <w:szCs w:val="20"/>
    </w:rPr>
  </w:style>
  <w:style w:type="character" w:customStyle="1" w:styleId="60a-AKNumLetQuesChar">
    <w:name w:val="60a- AK Num Let Ques Char"/>
    <w:link w:val="60a-AKNumLetQues"/>
    <w:rsid w:val="000B0EB2"/>
    <w:rPr>
      <w:rFonts w:ascii="Arial" w:hAnsi="Arial"/>
      <w:sz w:val="22"/>
      <w:szCs w:val="22"/>
    </w:rPr>
  </w:style>
  <w:style w:type="paragraph" w:styleId="BalloonText">
    <w:name w:val="Balloon Text"/>
    <w:basedOn w:val="Normal"/>
    <w:link w:val="BalloonTextChar"/>
    <w:rsid w:val="009757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5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  <w:szCs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  <w:szCs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  <w:szCs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  <w:szCs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  <w:szCs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  <w:szCs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  <w:szCs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  <w:szCs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  <w:szCs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/>
      <w:b/>
      <w:position w:val="6"/>
      <w:sz w:val="16"/>
      <w:szCs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/>
      <w:b/>
      <w:color w:val="FFFFFF"/>
      <w:sz w:val="24"/>
      <w:szCs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  <w:szCs w:val="26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/>
      <w:sz w:val="22"/>
      <w:szCs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link w:val="60a-AKNumLetQuesChar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  <w:szCs w:val="26"/>
    </w:r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10-Directiontext0">
    <w:name w:val="10 - Direction text"/>
    <w:basedOn w:val="Normal"/>
    <w:next w:val="20-NumQuestion"/>
    <w:pPr>
      <w:suppressAutoHyphens/>
      <w:spacing w:before="300" w:line="270" w:lineRule="atLeast"/>
      <w:ind w:right="2020"/>
      <w:textAlignment w:val="baseline"/>
    </w:pPr>
    <w:rPr>
      <w:b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1-bold0">
    <w:name w:val="01 - bold"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MTConvertedEquation">
    <w:name w:val="MTConvertedEquation"/>
    <w:basedOn w:val="DefaultParagraphFont"/>
  </w:style>
  <w:style w:type="paragraph" w:customStyle="1" w:styleId="72-AKBHead">
    <w:name w:val="72-AK B Head"/>
    <w:basedOn w:val="Normal"/>
    <w:rsid w:val="00C9227A"/>
    <w:pPr>
      <w:spacing w:before="200" w:line="270" w:lineRule="atLeast"/>
    </w:pPr>
    <w:rPr>
      <w:b/>
      <w:szCs w:val="20"/>
    </w:rPr>
  </w:style>
  <w:style w:type="character" w:customStyle="1" w:styleId="60a-AKNumLetQuesChar">
    <w:name w:val="60a- AK Num Let Ques Char"/>
    <w:link w:val="60a-AKNumLetQues"/>
    <w:rsid w:val="000B0EB2"/>
    <w:rPr>
      <w:rFonts w:ascii="Arial" w:hAnsi="Arial"/>
      <w:sz w:val="22"/>
      <w:szCs w:val="22"/>
    </w:rPr>
  </w:style>
  <w:style w:type="paragraph" w:styleId="BalloonText">
    <w:name w:val="Balloon Text"/>
    <w:basedOn w:val="Normal"/>
    <w:link w:val="BalloonTextChar"/>
    <w:rsid w:val="009757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5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34" Type="http://schemas.openxmlformats.org/officeDocument/2006/relationships/image" Target="media/image16.wmf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1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jpeg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image" Target="media/image12.jpeg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4:Templates:My%20Templates:AGA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AGA10</Template>
  <TotalTime>3</TotalTime>
  <Pages>2</Pages>
  <Words>220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</vt:lpstr>
    </vt:vector>
  </TitlesOfParts>
  <Company>laserwords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</dc:title>
  <dc:creator>Trenton Murphey</dc:creator>
  <cp:lastModifiedBy>Trenton Murphey</cp:lastModifiedBy>
  <cp:revision>3</cp:revision>
  <cp:lastPrinted>2011-03-09T10:21:00Z</cp:lastPrinted>
  <dcterms:created xsi:type="dcterms:W3CDTF">2014-02-20T17:16:00Z</dcterms:created>
  <dcterms:modified xsi:type="dcterms:W3CDTF">2014-02-20T17:19:00Z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[Styles]_x000d_Text=Arial_x000d_Function=Arial_x000d_Variable=Arial,I_x000d_LCGreek=Symbol,I_x000d_UCGreek=Symbol_x000d_Symbol=Symbol_x000d_Vector=Arial_x000d_Number=Arial_x000d_User1=Arial,B_x000d_User2=Arial,B_x000d_MTExtra=MT Extra_x000d__x000d_[Sizes]_x000d_Full=12 pt_x000d_Script=80 %_x000d_ScriptScript=42 %_x000d_Symbol=150 %_x000d_SubSymbol=100 %_x000d_User1=1</vt:lpwstr>
  </property>
  <property fmtid="{D5CDD505-2E9C-101B-9397-08002B2CF9AE}" pid="3" name="MTPreferences 1">
    <vt:lpwstr>00 %_x000d_User2=150 %_x000d_SmallLargeIncr=1 pt_x000d__x000d_[Spacing]_x000d_LineSpacing=150 %_x000d_MatrixRowSpacing=110 %_x000d_MatrixColSpacing=80 %_x000d_SuperscriptHeight=45 %_x000d_SubscriptDepth=25 %_x000d_SubSupGap=8 %_x000d_LimHeight=25 %_x000d_LimDepth=100 %_x000d_LimLineSpacing=100 %_x000d_NumerHeight=35 %_x000d_DenomDepth=85 %_x000d_Fra</vt:lpwstr>
  </property>
  <property fmtid="{D5CDD505-2E9C-101B-9397-08002B2CF9AE}" pid="4" name="MTPreferences 2">
    <vt:lpwstr>ctBarOver=8 %_x000d_FractBarThick=5 %_x000d_SubFractBarThick=2.5 %_x000d_FractGap=8 %_x000d_FenceOver=8 %_x000d_OperSpacing=150 %_x000d_NonOperSpacing=100 %_x000d_CharWidth=0 %_x000d_MinGap=8 %_x000d_VertRadGap=17 %_x000d_HorizRadGap=8 %_x000d_RadWidth=100 %_x000d_EmbellGap=12.5 %_x000d_PrimeHeight=45 %_x000d_BoxStrokeThick=5 %_x000d_StikeThru</vt:lpwstr>
  </property>
  <property fmtid="{D5CDD505-2E9C-101B-9397-08002B2CF9AE}" pid="5" name="MTPreferences 3">
    <vt:lpwstr>Thick=5 %_x000d_MatrixLineThick=5 %_x000d_RadStrokeThick=5 %_x000d_HorizFenceGap=10 %_x000d__x000d_ </vt:lpwstr>
  </property>
  <property fmtid="{D5CDD505-2E9C-101B-9397-08002B2CF9AE}" pid="6" name="MTPreferenceSource">
    <vt:lpwstr>SRS.eqp</vt:lpwstr>
  </property>
  <property fmtid="{D5CDD505-2E9C-101B-9397-08002B2CF9AE}" pid="7" name="MTWinEqns">
    <vt:bool>true</vt:bool>
  </property>
</Properties>
</file>